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2FFE" w14:textId="60639D9D" w:rsidR="00EF0FC4" w:rsidRPr="00EF0FC4" w:rsidRDefault="00B94B4D" w:rsidP="00B94B4D">
      <w:pPr>
        <w:widowControl w:val="0"/>
        <w:overflowPunct w:val="0"/>
        <w:autoSpaceDE w:val="0"/>
        <w:autoSpaceDN w:val="0"/>
        <w:adjustRightInd w:val="0"/>
        <w:spacing w:after="0" w:line="235" w:lineRule="auto"/>
        <w:ind w:left="5040" w:right="80"/>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       </w:t>
      </w:r>
      <w:r w:rsidR="00EF0FC4" w:rsidRPr="00EF0FC4">
        <w:rPr>
          <w:rFonts w:ascii="Times New Roman" w:eastAsia="Times New Roman" w:hAnsi="Times New Roman" w:cs="Times New Roman"/>
          <w:kern w:val="0"/>
          <w:sz w:val="24"/>
          <w:szCs w:val="24"/>
          <w:lang w:val="lt-LT"/>
          <w14:ligatures w14:val="none"/>
        </w:rPr>
        <w:t>PATVIRTINTA</w:t>
      </w:r>
    </w:p>
    <w:p w14:paraId="4C64D5C6" w14:textId="4A519528" w:rsidR="00EF0FC4" w:rsidRPr="00EF0FC4" w:rsidRDefault="00EF0FC4" w:rsidP="00B94B4D">
      <w:pPr>
        <w:widowControl w:val="0"/>
        <w:overflowPunct w:val="0"/>
        <w:autoSpaceDE w:val="0"/>
        <w:autoSpaceDN w:val="0"/>
        <w:adjustRightInd w:val="0"/>
        <w:spacing w:after="0" w:line="235" w:lineRule="auto"/>
        <w:ind w:left="3261" w:right="1" w:firstLine="283"/>
        <w:rPr>
          <w:rFonts w:ascii="Times New Roman" w:eastAsia="Times New Roman" w:hAnsi="Times New Roman" w:cs="Times New Roman"/>
          <w:kern w:val="0"/>
          <w:sz w:val="24"/>
          <w:szCs w:val="24"/>
          <w:lang w:val="lt-LT"/>
          <w14:ligatures w14:val="none"/>
        </w:rPr>
      </w:pPr>
      <w:r w:rsidRPr="00EF0FC4">
        <w:rPr>
          <w:rFonts w:ascii="Times New Roman" w:eastAsia="Times New Roman" w:hAnsi="Times New Roman" w:cs="Times New Roman"/>
          <w:kern w:val="0"/>
          <w:sz w:val="24"/>
          <w:szCs w:val="24"/>
          <w:lang w:val="lt-LT"/>
          <w14:ligatures w14:val="none"/>
        </w:rPr>
        <w:t xml:space="preserve">                              </w:t>
      </w:r>
      <w:r w:rsidR="00B94B4D">
        <w:rPr>
          <w:rFonts w:ascii="Times New Roman" w:eastAsia="Times New Roman" w:hAnsi="Times New Roman" w:cs="Times New Roman"/>
          <w:kern w:val="0"/>
          <w:sz w:val="24"/>
          <w:szCs w:val="24"/>
          <w:lang w:val="lt-LT"/>
          <w14:ligatures w14:val="none"/>
        </w:rPr>
        <w:t xml:space="preserve">  </w:t>
      </w:r>
      <w:r w:rsidRPr="00EF0FC4">
        <w:rPr>
          <w:rFonts w:ascii="Times New Roman" w:eastAsia="Times New Roman" w:hAnsi="Times New Roman" w:cs="Times New Roman"/>
          <w:kern w:val="0"/>
          <w:sz w:val="24"/>
          <w:szCs w:val="24"/>
          <w:lang w:val="lt-LT"/>
          <w14:ligatures w14:val="none"/>
        </w:rPr>
        <w:t xml:space="preserve">Vilniaus r. Paberžės šv. Stanislavo Kostkos </w:t>
      </w:r>
    </w:p>
    <w:p w14:paraId="5369F71B" w14:textId="1F5715C9" w:rsidR="00EF0FC4" w:rsidRPr="00EF0FC4" w:rsidRDefault="00EF0FC4" w:rsidP="00B94B4D">
      <w:pPr>
        <w:widowControl w:val="0"/>
        <w:overflowPunct w:val="0"/>
        <w:autoSpaceDE w:val="0"/>
        <w:autoSpaceDN w:val="0"/>
        <w:adjustRightInd w:val="0"/>
        <w:spacing w:after="0" w:line="235" w:lineRule="auto"/>
        <w:ind w:left="2880" w:right="1" w:firstLine="381"/>
        <w:rPr>
          <w:rFonts w:ascii="Times New Roman" w:eastAsia="Times New Roman" w:hAnsi="Times New Roman" w:cs="Times New Roman"/>
          <w:kern w:val="0"/>
          <w:sz w:val="24"/>
          <w:szCs w:val="24"/>
          <w:lang w:val="lt-LT"/>
          <w14:ligatures w14:val="none"/>
        </w:rPr>
      </w:pPr>
      <w:r w:rsidRPr="00EF0FC4">
        <w:rPr>
          <w:rFonts w:ascii="Times New Roman" w:eastAsia="Times New Roman" w:hAnsi="Times New Roman" w:cs="Times New Roman"/>
          <w:kern w:val="0"/>
          <w:sz w:val="24"/>
          <w:szCs w:val="24"/>
          <w:lang w:val="lt-LT"/>
          <w14:ligatures w14:val="none"/>
        </w:rPr>
        <w:t xml:space="preserve">       </w:t>
      </w:r>
      <w:r w:rsidRPr="00EF0FC4">
        <w:rPr>
          <w:rFonts w:ascii="Times New Roman" w:eastAsia="Times New Roman" w:hAnsi="Times New Roman" w:cs="Times New Roman"/>
          <w:kern w:val="0"/>
          <w:sz w:val="24"/>
          <w:szCs w:val="24"/>
          <w:lang w:val="lt-LT"/>
          <w14:ligatures w14:val="none"/>
        </w:rPr>
        <w:tab/>
        <w:t xml:space="preserve">                  </w:t>
      </w:r>
      <w:r w:rsidR="00B94B4D">
        <w:rPr>
          <w:rFonts w:ascii="Times New Roman" w:eastAsia="Times New Roman" w:hAnsi="Times New Roman" w:cs="Times New Roman"/>
          <w:kern w:val="0"/>
          <w:sz w:val="24"/>
          <w:szCs w:val="24"/>
          <w:lang w:val="lt-LT"/>
          <w14:ligatures w14:val="none"/>
        </w:rPr>
        <w:t xml:space="preserve"> </w:t>
      </w:r>
      <w:r w:rsidRPr="00EF0FC4">
        <w:rPr>
          <w:rFonts w:ascii="Times New Roman" w:eastAsia="Times New Roman" w:hAnsi="Times New Roman" w:cs="Times New Roman"/>
          <w:kern w:val="0"/>
          <w:sz w:val="24"/>
          <w:szCs w:val="24"/>
          <w:lang w:val="lt-LT"/>
          <w14:ligatures w14:val="none"/>
        </w:rPr>
        <w:t xml:space="preserve">gimnazijos direktoriaus </w:t>
      </w:r>
    </w:p>
    <w:p w14:paraId="2339A00D" w14:textId="0C490C51" w:rsidR="00EF0FC4" w:rsidRPr="00EF0FC4" w:rsidRDefault="00B94B4D" w:rsidP="00EF0FC4">
      <w:pPr>
        <w:widowControl w:val="0"/>
        <w:overflowPunct w:val="0"/>
        <w:autoSpaceDE w:val="0"/>
        <w:autoSpaceDN w:val="0"/>
        <w:adjustRightInd w:val="0"/>
        <w:spacing w:after="0" w:line="235" w:lineRule="auto"/>
        <w:ind w:left="2880" w:right="1" w:firstLine="720"/>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                               2024</w:t>
      </w:r>
      <w:r w:rsidR="00EF0FC4" w:rsidRPr="00EF0FC4">
        <w:rPr>
          <w:rFonts w:ascii="Times New Roman" w:eastAsia="Times New Roman" w:hAnsi="Times New Roman" w:cs="Times New Roman"/>
          <w:kern w:val="0"/>
          <w:sz w:val="24"/>
          <w:szCs w:val="24"/>
          <w:lang w:val="lt-LT"/>
          <w14:ligatures w14:val="none"/>
        </w:rPr>
        <w:t xml:space="preserve"> m. rugpjūčio 30 d. įsakymu Nr.</w:t>
      </w:r>
      <w:r>
        <w:rPr>
          <w:rFonts w:ascii="Times New Roman" w:eastAsia="Times New Roman" w:hAnsi="Times New Roman" w:cs="Times New Roman"/>
          <w:kern w:val="0"/>
          <w:sz w:val="24"/>
          <w:szCs w:val="24"/>
          <w:lang w:val="lt-LT"/>
          <w14:ligatures w14:val="none"/>
        </w:rPr>
        <w:t xml:space="preserve"> V-98</w:t>
      </w:r>
    </w:p>
    <w:p w14:paraId="2BA48884" w14:textId="77777777" w:rsidR="00E36DCD" w:rsidRPr="00E36DCD" w:rsidRDefault="00E36DCD" w:rsidP="00E36DCD">
      <w:pPr>
        <w:rPr>
          <w:rFonts w:ascii="Times New Roman" w:hAnsi="Times New Roman" w:cs="Times New Roman"/>
          <w:sz w:val="24"/>
          <w:szCs w:val="24"/>
          <w:lang w:val="lt-LT"/>
        </w:rPr>
      </w:pPr>
    </w:p>
    <w:p w14:paraId="7E1035A1" w14:textId="2644B7BF" w:rsidR="00E36DCD" w:rsidRPr="00D54096" w:rsidRDefault="00EF0FC4" w:rsidP="00EF0FC4">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VILNIAUS R. </w:t>
      </w:r>
      <w:r w:rsidR="00D54096" w:rsidRPr="00D54096">
        <w:rPr>
          <w:rFonts w:ascii="Times New Roman" w:hAnsi="Times New Roman" w:cs="Times New Roman"/>
          <w:b/>
          <w:bCs/>
          <w:sz w:val="24"/>
          <w:szCs w:val="24"/>
          <w:lang w:val="lt-LT"/>
        </w:rPr>
        <w:t xml:space="preserve">PABERŽĖS </w:t>
      </w:r>
      <w:r>
        <w:rPr>
          <w:rFonts w:ascii="Times New Roman" w:hAnsi="Times New Roman" w:cs="Times New Roman"/>
          <w:b/>
          <w:bCs/>
          <w:sz w:val="24"/>
          <w:szCs w:val="24"/>
          <w:lang w:val="lt-LT"/>
        </w:rPr>
        <w:t>ŠV. STANISLAVO KOSTKOS GIMNAZIJOS</w:t>
      </w:r>
    </w:p>
    <w:p w14:paraId="4EE64F8F" w14:textId="77777777" w:rsidR="00E36DCD" w:rsidRPr="00E36DCD" w:rsidRDefault="00E36DCD" w:rsidP="00EF0FC4">
      <w:pPr>
        <w:spacing w:after="0" w:line="240" w:lineRule="auto"/>
        <w:jc w:val="center"/>
        <w:rPr>
          <w:rFonts w:ascii="Times New Roman" w:hAnsi="Times New Roman" w:cs="Times New Roman"/>
          <w:b/>
          <w:bCs/>
          <w:sz w:val="24"/>
          <w:szCs w:val="24"/>
          <w:lang w:val="lt-LT"/>
        </w:rPr>
      </w:pPr>
      <w:r w:rsidRPr="00E36DCD">
        <w:rPr>
          <w:rFonts w:ascii="Times New Roman" w:hAnsi="Times New Roman" w:cs="Times New Roman"/>
          <w:b/>
          <w:bCs/>
          <w:sz w:val="24"/>
          <w:szCs w:val="24"/>
          <w:lang w:val="lt-LT"/>
        </w:rPr>
        <w:t>SOCIALINĖS-PILIETINĖS VEIKLOS ORGANIZAVIMO TVARKOS APRAŠAS</w:t>
      </w:r>
    </w:p>
    <w:p w14:paraId="7486F457" w14:textId="77777777" w:rsidR="00E36DCD" w:rsidRPr="00E36DCD" w:rsidRDefault="00E36DCD" w:rsidP="00E36DCD">
      <w:pPr>
        <w:jc w:val="center"/>
        <w:rPr>
          <w:rFonts w:ascii="Times New Roman" w:hAnsi="Times New Roman" w:cs="Times New Roman"/>
          <w:b/>
          <w:bCs/>
          <w:sz w:val="24"/>
          <w:szCs w:val="24"/>
          <w:lang w:val="lt-LT"/>
        </w:rPr>
      </w:pPr>
    </w:p>
    <w:p w14:paraId="7E0504E0" w14:textId="33D0B76D" w:rsidR="00E36DCD" w:rsidRPr="003608C2" w:rsidRDefault="00E36DCD" w:rsidP="003608C2">
      <w:pPr>
        <w:jc w:val="center"/>
        <w:rPr>
          <w:rFonts w:ascii="Times New Roman" w:hAnsi="Times New Roman" w:cs="Times New Roman"/>
          <w:b/>
          <w:bCs/>
          <w:sz w:val="24"/>
          <w:szCs w:val="24"/>
          <w:lang w:val="lt-LT"/>
        </w:rPr>
      </w:pPr>
      <w:r w:rsidRPr="00E36DCD">
        <w:rPr>
          <w:rFonts w:ascii="Times New Roman" w:hAnsi="Times New Roman" w:cs="Times New Roman"/>
          <w:b/>
          <w:bCs/>
          <w:sz w:val="24"/>
          <w:szCs w:val="24"/>
          <w:lang w:val="lt-LT"/>
        </w:rPr>
        <w:t>I. BENDROSIOS NUOSTATOS</w:t>
      </w:r>
    </w:p>
    <w:p w14:paraId="2199002F" w14:textId="54A450AA" w:rsidR="00E36DCD" w:rsidRPr="00E36DCD" w:rsidRDefault="00612288" w:rsidP="00AF37BF">
      <w:pPr>
        <w:tabs>
          <w:tab w:val="left" w:pos="1418"/>
        </w:tabs>
        <w:spacing w:after="0"/>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3608C2">
        <w:rPr>
          <w:rFonts w:ascii="Times New Roman" w:hAnsi="Times New Roman" w:cs="Times New Roman"/>
          <w:sz w:val="24"/>
          <w:szCs w:val="24"/>
          <w:lang w:val="lt-LT"/>
        </w:rPr>
        <w:t xml:space="preserve"> </w:t>
      </w:r>
      <w:r w:rsidR="00EF0FC4">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Socialinės-pilietinės veiklos organizavimo tvarkos aprašas (toliau – Aprašas) parengtas vadovaujantis Švietimo, mokslo ir sporto ministerijos 2023 m. balandžio 24 d. įsakymu Nr. V-586 patvirtintu 2023–2024 ir 2024–2025 mokslo metų pagrindinio ir vidurinio ugdymo programų bendraisiais ugdymo planais.</w:t>
      </w:r>
    </w:p>
    <w:p w14:paraId="05A8D9D4" w14:textId="3EB75E0D" w:rsidR="00E36DCD" w:rsidRPr="00E36DCD" w:rsidRDefault="00612288" w:rsidP="00AF37BF">
      <w:pPr>
        <w:tabs>
          <w:tab w:val="left" w:pos="1418"/>
        </w:tabs>
        <w:spacing w:after="0"/>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3608C2">
        <w:rPr>
          <w:rFonts w:ascii="Times New Roman" w:hAnsi="Times New Roman" w:cs="Times New Roman"/>
          <w:sz w:val="24"/>
          <w:szCs w:val="24"/>
          <w:lang w:val="lt-LT"/>
        </w:rPr>
        <w:t xml:space="preserve"> </w:t>
      </w:r>
      <w:r w:rsidR="00EF0FC4">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 xml:space="preserve">Aprašas reglamentuoja socialinės-pilietinės veiklos organizavimo </w:t>
      </w:r>
      <w:r>
        <w:rPr>
          <w:rFonts w:ascii="Times New Roman" w:hAnsi="Times New Roman" w:cs="Times New Roman"/>
          <w:sz w:val="24"/>
          <w:szCs w:val="24"/>
          <w:lang w:val="lt-LT"/>
        </w:rPr>
        <w:t>Paberžės šv. Stanislavo Kostkos gimnazijoje</w:t>
      </w:r>
      <w:r w:rsidR="00E36DCD" w:rsidRPr="00E36DCD">
        <w:rPr>
          <w:rFonts w:ascii="Times New Roman" w:hAnsi="Times New Roman" w:cs="Times New Roman"/>
          <w:sz w:val="24"/>
          <w:szCs w:val="24"/>
          <w:lang w:val="lt-LT"/>
        </w:rPr>
        <w:t xml:space="preserve"> tikslą ir uždavinius, veiklos turinį ir kryptis, atlikimo būdus, trukmę ir fiksavimą, koordinavimą bei priežiūrą.</w:t>
      </w:r>
    </w:p>
    <w:p w14:paraId="56C1C0A8" w14:textId="1B9FFFD4" w:rsidR="00612288" w:rsidRDefault="00612288" w:rsidP="00AF37BF">
      <w:pPr>
        <w:tabs>
          <w:tab w:val="left" w:pos="1418"/>
        </w:tabs>
        <w:spacing w:after="0"/>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w:t>
      </w:r>
      <w:r w:rsidR="003608C2">
        <w:rPr>
          <w:rFonts w:ascii="Times New Roman" w:hAnsi="Times New Roman" w:cs="Times New Roman"/>
          <w:sz w:val="24"/>
          <w:szCs w:val="24"/>
          <w:lang w:val="lt-LT"/>
        </w:rPr>
        <w:t xml:space="preserve"> </w:t>
      </w:r>
      <w:r w:rsidR="00EF0FC4">
        <w:rPr>
          <w:rFonts w:ascii="Times New Roman" w:hAnsi="Times New Roman" w:cs="Times New Roman"/>
          <w:sz w:val="24"/>
          <w:szCs w:val="24"/>
          <w:lang w:val="lt-LT"/>
        </w:rPr>
        <w:tab/>
      </w:r>
      <w:r w:rsidR="003608C2">
        <w:rPr>
          <w:rFonts w:ascii="Times New Roman" w:hAnsi="Times New Roman" w:cs="Times New Roman"/>
          <w:sz w:val="24"/>
          <w:szCs w:val="24"/>
          <w:lang w:val="lt-LT"/>
        </w:rPr>
        <w:t xml:space="preserve">Socialinė-pilietinė </w:t>
      </w:r>
      <w:r w:rsidR="00E36DCD" w:rsidRPr="00E36DCD">
        <w:rPr>
          <w:rFonts w:ascii="Times New Roman" w:hAnsi="Times New Roman" w:cs="Times New Roman"/>
          <w:sz w:val="24"/>
          <w:szCs w:val="24"/>
          <w:lang w:val="lt-LT"/>
        </w:rPr>
        <w:t xml:space="preserve">veikla yra privaloma pagrindinio ir vidurinio ugdymo proceso dalis, įtraukiama į </w:t>
      </w:r>
      <w:r>
        <w:rPr>
          <w:rFonts w:ascii="Times New Roman" w:hAnsi="Times New Roman" w:cs="Times New Roman"/>
          <w:sz w:val="24"/>
          <w:szCs w:val="24"/>
          <w:lang w:val="lt-LT"/>
        </w:rPr>
        <w:t>gimnazijos</w:t>
      </w:r>
      <w:r w:rsidR="00E36DCD" w:rsidRPr="00E36DCD">
        <w:rPr>
          <w:rFonts w:ascii="Times New Roman" w:hAnsi="Times New Roman" w:cs="Times New Roman"/>
          <w:sz w:val="24"/>
          <w:szCs w:val="24"/>
          <w:lang w:val="lt-LT"/>
        </w:rPr>
        <w:t xml:space="preserve"> ugdymo planą ir siejama su pilietiškumo ugdymu, </w:t>
      </w:r>
      <w:r>
        <w:rPr>
          <w:rFonts w:ascii="Times New Roman" w:hAnsi="Times New Roman" w:cs="Times New Roman"/>
          <w:sz w:val="24"/>
          <w:szCs w:val="24"/>
          <w:lang w:val="lt-LT"/>
        </w:rPr>
        <w:t>gimnazijos</w:t>
      </w:r>
      <w:r w:rsidR="00E36DCD" w:rsidRPr="00E36DCD">
        <w:rPr>
          <w:rFonts w:ascii="Times New Roman" w:hAnsi="Times New Roman" w:cs="Times New Roman"/>
          <w:sz w:val="24"/>
          <w:szCs w:val="24"/>
          <w:lang w:val="lt-LT"/>
        </w:rPr>
        <w:t xml:space="preserve"> bendruomenės tradicijomis, vykdomais projektais, platesnio konteksto kultūrinėmis </w:t>
      </w:r>
      <w:r w:rsidR="003608C2">
        <w:rPr>
          <w:rFonts w:ascii="Times New Roman" w:hAnsi="Times New Roman" w:cs="Times New Roman"/>
          <w:sz w:val="24"/>
          <w:szCs w:val="24"/>
          <w:lang w:val="lt-LT"/>
        </w:rPr>
        <w:t>bei socializacijos programomis.</w:t>
      </w:r>
    </w:p>
    <w:p w14:paraId="0C5A7679" w14:textId="77777777" w:rsidR="003608C2" w:rsidRPr="003608C2" w:rsidRDefault="003608C2" w:rsidP="003608C2">
      <w:pPr>
        <w:spacing w:after="0"/>
        <w:ind w:firstLine="720"/>
        <w:jc w:val="both"/>
        <w:rPr>
          <w:rFonts w:ascii="Times New Roman" w:hAnsi="Times New Roman" w:cs="Times New Roman"/>
          <w:sz w:val="24"/>
          <w:szCs w:val="24"/>
          <w:lang w:val="lt-LT"/>
        </w:rPr>
      </w:pPr>
    </w:p>
    <w:p w14:paraId="1162EFFB" w14:textId="7570E772" w:rsidR="003608C2" w:rsidRPr="003608C2" w:rsidRDefault="00E36DCD" w:rsidP="003608C2">
      <w:pPr>
        <w:jc w:val="center"/>
        <w:rPr>
          <w:rFonts w:ascii="Times New Roman" w:hAnsi="Times New Roman" w:cs="Times New Roman"/>
          <w:b/>
          <w:bCs/>
          <w:sz w:val="24"/>
          <w:szCs w:val="24"/>
          <w:lang w:val="lt-LT"/>
        </w:rPr>
      </w:pPr>
      <w:r w:rsidRPr="00E36DCD">
        <w:rPr>
          <w:rFonts w:ascii="Times New Roman" w:hAnsi="Times New Roman" w:cs="Times New Roman"/>
          <w:b/>
          <w:bCs/>
          <w:sz w:val="24"/>
          <w:szCs w:val="24"/>
          <w:lang w:val="lt-LT"/>
        </w:rPr>
        <w:t>II. SOCIALINĖS-PILIETINĖS VEIKLOS TIKSLAS IR UŽDAVINIAI</w:t>
      </w:r>
    </w:p>
    <w:p w14:paraId="6094D520" w14:textId="6B3CF6E3" w:rsidR="00E36DCD" w:rsidRPr="00E36DCD" w:rsidRDefault="00612288" w:rsidP="00B15D22">
      <w:pPr>
        <w:tabs>
          <w:tab w:val="left" w:pos="1418"/>
        </w:tabs>
        <w:spacing w:after="0"/>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3608C2">
        <w:rPr>
          <w:rFonts w:ascii="Times New Roman" w:hAnsi="Times New Roman" w:cs="Times New Roman"/>
          <w:sz w:val="24"/>
          <w:szCs w:val="24"/>
          <w:lang w:val="lt-LT"/>
        </w:rPr>
        <w:t xml:space="preserve"> </w:t>
      </w:r>
      <w:r w:rsidR="00AF37BF">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w:t>
      </w:r>
    </w:p>
    <w:p w14:paraId="48C10B7C" w14:textId="1CD86511" w:rsidR="00E36DCD" w:rsidRPr="00E36DCD" w:rsidRDefault="00612288" w:rsidP="00B15D22">
      <w:pPr>
        <w:tabs>
          <w:tab w:val="left" w:pos="1418"/>
        </w:tabs>
        <w:spacing w:after="0"/>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3608C2">
        <w:rPr>
          <w:rFonts w:ascii="Times New Roman" w:hAnsi="Times New Roman" w:cs="Times New Roman"/>
          <w:sz w:val="24"/>
          <w:szCs w:val="24"/>
          <w:lang w:val="lt-LT"/>
        </w:rPr>
        <w:t xml:space="preserve"> </w:t>
      </w:r>
      <w:r w:rsidR="00AF37BF">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Socialinės-pilietinės veiklos uždaviniai:</w:t>
      </w:r>
    </w:p>
    <w:p w14:paraId="795F31FB" w14:textId="34AA07BB" w:rsidR="00E36DCD" w:rsidRPr="00E36DCD" w:rsidRDefault="00E36DCD" w:rsidP="00B15D22">
      <w:pPr>
        <w:tabs>
          <w:tab w:val="left" w:pos="1418"/>
        </w:tabs>
        <w:spacing w:after="0"/>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 xml:space="preserve">5.1. </w:t>
      </w:r>
      <w:r w:rsidR="00AF37BF">
        <w:rPr>
          <w:rFonts w:ascii="Times New Roman" w:hAnsi="Times New Roman" w:cs="Times New Roman"/>
          <w:sz w:val="24"/>
          <w:szCs w:val="24"/>
          <w:lang w:val="lt-LT"/>
        </w:rPr>
        <w:tab/>
      </w:r>
      <w:r w:rsidRPr="00E36DCD">
        <w:rPr>
          <w:rFonts w:ascii="Times New Roman" w:hAnsi="Times New Roman" w:cs="Times New Roman"/>
          <w:sz w:val="24"/>
          <w:szCs w:val="24"/>
          <w:lang w:val="lt-LT"/>
        </w:rPr>
        <w:t>skatinti mokinių visapusišką asmenybės brandą ir dalyvavimu grįstą mokymąsi;</w:t>
      </w:r>
    </w:p>
    <w:p w14:paraId="1DFCD4A6" w14:textId="79F76081" w:rsidR="00E36DCD" w:rsidRPr="00E36DCD" w:rsidRDefault="00E36DCD" w:rsidP="00B15D22">
      <w:pPr>
        <w:tabs>
          <w:tab w:val="left" w:pos="1418"/>
          <w:tab w:val="left" w:pos="1701"/>
        </w:tabs>
        <w:spacing w:after="0"/>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 xml:space="preserve">5.2. </w:t>
      </w:r>
      <w:r w:rsidR="00AF37BF">
        <w:rPr>
          <w:rFonts w:ascii="Times New Roman" w:hAnsi="Times New Roman" w:cs="Times New Roman"/>
          <w:sz w:val="24"/>
          <w:szCs w:val="24"/>
          <w:lang w:val="lt-LT"/>
        </w:rPr>
        <w:tab/>
      </w:r>
      <w:r w:rsidRPr="00E36DCD">
        <w:rPr>
          <w:rFonts w:ascii="Times New Roman" w:hAnsi="Times New Roman" w:cs="Times New Roman"/>
          <w:sz w:val="24"/>
          <w:szCs w:val="24"/>
          <w:lang w:val="lt-LT"/>
        </w:rPr>
        <w:t xml:space="preserve">padėti įsisąmoninti kiekvieno mokinio atsakomybę kuriant savo asmeninę, </w:t>
      </w:r>
      <w:r w:rsidR="00612288">
        <w:rPr>
          <w:rFonts w:ascii="Times New Roman" w:hAnsi="Times New Roman" w:cs="Times New Roman"/>
          <w:sz w:val="24"/>
          <w:szCs w:val="24"/>
          <w:lang w:val="lt-LT"/>
        </w:rPr>
        <w:t>gimnazijos</w:t>
      </w:r>
      <w:r w:rsidRPr="00E36DCD">
        <w:rPr>
          <w:rFonts w:ascii="Times New Roman" w:hAnsi="Times New Roman" w:cs="Times New Roman"/>
          <w:sz w:val="24"/>
          <w:szCs w:val="24"/>
          <w:lang w:val="lt-LT"/>
        </w:rPr>
        <w:t xml:space="preserve"> bendruomenės ir platesnės visuomenės gerovę bei paskatinti ieškoti pozityvių saviraiškos būdų;</w:t>
      </w:r>
    </w:p>
    <w:p w14:paraId="70750E1A" w14:textId="223E3152" w:rsidR="00E36DCD" w:rsidRDefault="003608C2" w:rsidP="00B15D22">
      <w:pPr>
        <w:tabs>
          <w:tab w:val="left" w:pos="1418"/>
        </w:tabs>
        <w:spacing w:after="0"/>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5.3. </w:t>
      </w:r>
      <w:r w:rsidR="00AF37BF">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 xml:space="preserve">skatinti mokinius apgalvoti savo patirtis, ugdytis savistabos įgūdžius, gebėjimą kritiškai įsivertinti savo priimtų sprendimų pagrįstumą ir pridėtinę vertę sau patiems bei </w:t>
      </w:r>
      <w:r w:rsidR="00612288">
        <w:rPr>
          <w:rFonts w:ascii="Times New Roman" w:hAnsi="Times New Roman" w:cs="Times New Roman"/>
          <w:sz w:val="24"/>
          <w:szCs w:val="24"/>
          <w:lang w:val="lt-LT"/>
        </w:rPr>
        <w:t>gimnazijos</w:t>
      </w:r>
      <w:r w:rsidR="00E36DCD" w:rsidRPr="00E36DCD">
        <w:rPr>
          <w:rFonts w:ascii="Times New Roman" w:hAnsi="Times New Roman" w:cs="Times New Roman"/>
          <w:sz w:val="24"/>
          <w:szCs w:val="24"/>
          <w:lang w:val="lt-LT"/>
        </w:rPr>
        <w:t xml:space="preserve"> bendruomenei.</w:t>
      </w:r>
      <w:r>
        <w:rPr>
          <w:rFonts w:ascii="Times New Roman" w:hAnsi="Times New Roman" w:cs="Times New Roman"/>
          <w:sz w:val="24"/>
          <w:szCs w:val="24"/>
          <w:lang w:val="lt-LT"/>
        </w:rPr>
        <w:t xml:space="preserve"> </w:t>
      </w:r>
    </w:p>
    <w:p w14:paraId="28565678" w14:textId="77777777" w:rsidR="003608C2" w:rsidRPr="00E36DCD" w:rsidRDefault="003608C2" w:rsidP="00EF0FC4">
      <w:pPr>
        <w:tabs>
          <w:tab w:val="left" w:pos="1701"/>
        </w:tabs>
        <w:spacing w:after="0"/>
        <w:ind w:firstLine="851"/>
        <w:jc w:val="both"/>
        <w:rPr>
          <w:rFonts w:ascii="Times New Roman" w:hAnsi="Times New Roman" w:cs="Times New Roman"/>
          <w:sz w:val="24"/>
          <w:szCs w:val="24"/>
          <w:lang w:val="lt-LT"/>
        </w:rPr>
      </w:pPr>
    </w:p>
    <w:p w14:paraId="1C343917" w14:textId="1BC0804D" w:rsidR="00E36DCD" w:rsidRPr="003608C2" w:rsidRDefault="00E36DCD" w:rsidP="00EF0FC4">
      <w:pPr>
        <w:tabs>
          <w:tab w:val="left" w:pos="1701"/>
        </w:tabs>
        <w:jc w:val="center"/>
        <w:rPr>
          <w:rFonts w:ascii="Times New Roman" w:hAnsi="Times New Roman" w:cs="Times New Roman"/>
          <w:b/>
          <w:bCs/>
          <w:sz w:val="24"/>
          <w:szCs w:val="24"/>
          <w:lang w:val="lt-LT"/>
        </w:rPr>
      </w:pPr>
      <w:r w:rsidRPr="00E36DCD">
        <w:rPr>
          <w:rFonts w:ascii="Times New Roman" w:hAnsi="Times New Roman" w:cs="Times New Roman"/>
          <w:b/>
          <w:bCs/>
          <w:sz w:val="24"/>
          <w:szCs w:val="24"/>
          <w:lang w:val="lt-LT"/>
        </w:rPr>
        <w:t>III. SOCIALINĖS-PILIETINĖS VEIKLOS TURINYS IR KRYPTYS</w:t>
      </w:r>
    </w:p>
    <w:p w14:paraId="1A7EEB8B" w14:textId="18858BAF" w:rsidR="00E36DCD" w:rsidRPr="00E36DCD" w:rsidRDefault="00612288"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w:t>
      </w:r>
      <w:r w:rsidR="00AF37BF">
        <w:rPr>
          <w:rFonts w:ascii="Times New Roman" w:hAnsi="Times New Roman" w:cs="Times New Roman"/>
          <w:sz w:val="24"/>
          <w:szCs w:val="24"/>
          <w:lang w:val="lt-LT"/>
        </w:rPr>
        <w:t xml:space="preserve"> </w:t>
      </w:r>
      <w:r w:rsidR="00AF37BF">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Socialinė-pilietinė veikla yra mokymosi turinio dalis ir pasirenkama vadovaujantis šiais principais:</w:t>
      </w:r>
    </w:p>
    <w:p w14:paraId="483EDCBB" w14:textId="564C7976"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 xml:space="preserve">6.1. </w:t>
      </w:r>
      <w:r w:rsidR="00AF37BF">
        <w:rPr>
          <w:rFonts w:ascii="Times New Roman" w:hAnsi="Times New Roman" w:cs="Times New Roman"/>
          <w:sz w:val="24"/>
          <w:szCs w:val="24"/>
          <w:lang w:val="lt-LT"/>
        </w:rPr>
        <w:tab/>
      </w:r>
      <w:r w:rsidRPr="00E36DCD">
        <w:rPr>
          <w:rFonts w:ascii="Times New Roman" w:hAnsi="Times New Roman" w:cs="Times New Roman"/>
          <w:sz w:val="24"/>
          <w:szCs w:val="24"/>
          <w:lang w:val="lt-LT"/>
        </w:rPr>
        <w:t>prasmingumo. Socialinė-pilietinė veikla prisideda prie mokinio saviraiškos, asmeninių tikslų įgyvendinimo, pasirinktos veiklos, padeda atrasti jam asmeniškai prasmingą veiklą bei skatina jį orientuotis ne tik į rezultatą, bet ir į patį veiklos procesą, mokytis iš savo klaidų ir pasiekimų bei reflektuoti apie įvairių patirčių naudą. 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14:paraId="4F2C44E1" w14:textId="1FC693F3" w:rsidR="00E36DCD" w:rsidRPr="00E36DCD" w:rsidRDefault="00B94B4D"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6.2.</w:t>
      </w:r>
      <w:r>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 xml:space="preserve">asmeninio tobulėjimo. Socialinę-pilietinę veiklą mokinys pasirenka atsižvelgdamas į savo interesus ir pomėgius. Socialinė-pilietinė veikla nėra savitikslė, ji turi padėti mokiniams tobulėti, plėsti savo pažinimo ribas, išbandyti save atliekant naujus vaidmenis, patirti naujus kontekstus. Skatinamas mokinių dalyvavimas ir jų pagalba organizuojant įvairias parodas, koncertus, sporto </w:t>
      </w:r>
      <w:r w:rsidR="00E36DCD" w:rsidRPr="00E36DCD">
        <w:rPr>
          <w:rFonts w:ascii="Times New Roman" w:hAnsi="Times New Roman" w:cs="Times New Roman"/>
          <w:sz w:val="24"/>
          <w:szCs w:val="24"/>
          <w:lang w:val="lt-LT"/>
        </w:rPr>
        <w:lastRenderedPageBreak/>
        <w:t>turnyrus, kitus renginius įvairiose socialinės globos institucijose, ligoninėse, telkiant bendruomenes konkrečiam tikslui siekti arba pagalbos teikimas jaunesnio amžiaus mokiniams mokantis, taip pat neformaliojo vaikų švietimo ir užimtumo veiklų organizavi</w:t>
      </w:r>
      <w:r w:rsidR="009F737D">
        <w:rPr>
          <w:rFonts w:ascii="Times New Roman" w:hAnsi="Times New Roman" w:cs="Times New Roman"/>
          <w:sz w:val="24"/>
          <w:szCs w:val="24"/>
          <w:lang w:val="lt-LT"/>
        </w:rPr>
        <w:t xml:space="preserve">mas </w:t>
      </w:r>
      <w:r w:rsidR="00E36DCD" w:rsidRPr="00E36DCD">
        <w:rPr>
          <w:rFonts w:ascii="Times New Roman" w:hAnsi="Times New Roman" w:cs="Times New Roman"/>
          <w:sz w:val="24"/>
          <w:szCs w:val="24"/>
          <w:lang w:val="lt-LT"/>
        </w:rPr>
        <w:t>dienos centrus lankantiems vaikams, mokymosi sunkumų turintiems vaikams, migrantams, savanorystė ikimokyklinio ugdymo įstaigose, mokymas, konsultavimas, paskait</w:t>
      </w:r>
      <w:r w:rsidR="009F737D">
        <w:rPr>
          <w:rFonts w:ascii="Times New Roman" w:hAnsi="Times New Roman" w:cs="Times New Roman"/>
          <w:sz w:val="24"/>
          <w:szCs w:val="24"/>
          <w:lang w:val="lt-LT"/>
        </w:rPr>
        <w:t xml:space="preserve">ų </w:t>
      </w:r>
      <w:r w:rsidR="00E36DCD" w:rsidRPr="00E36DCD">
        <w:rPr>
          <w:rFonts w:ascii="Times New Roman" w:hAnsi="Times New Roman" w:cs="Times New Roman"/>
          <w:sz w:val="24"/>
          <w:szCs w:val="24"/>
          <w:lang w:val="lt-LT"/>
        </w:rPr>
        <w:t xml:space="preserve"> vedimas, pranešimų skaitymas arba kitos panašios veiklos;</w:t>
      </w:r>
    </w:p>
    <w:p w14:paraId="77BFD97D" w14:textId="3ECF312A"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 xml:space="preserve">6.3. </w:t>
      </w:r>
      <w:r w:rsidR="00AF37BF">
        <w:rPr>
          <w:rFonts w:ascii="Times New Roman" w:hAnsi="Times New Roman" w:cs="Times New Roman"/>
          <w:sz w:val="24"/>
          <w:szCs w:val="24"/>
          <w:lang w:val="lt-LT"/>
        </w:rPr>
        <w:tab/>
      </w:r>
      <w:r w:rsidRPr="00E36DCD">
        <w:rPr>
          <w:rFonts w:ascii="Times New Roman" w:hAnsi="Times New Roman" w:cs="Times New Roman"/>
          <w:sz w:val="24"/>
          <w:szCs w:val="24"/>
          <w:lang w:val="lt-LT"/>
        </w:rPr>
        <w:t>socialinio teisingumo. Mokinys turi suvokti, kad jis yra didesnės bendruomenės ir visuomenės narys ir kad nuo kiekvieno asmeninio indėlio priklauso visuomenės gerovė. Skatinamas mokinių savanoriavimas teikiant pagalbą per įvairias nevyriausybines organizacijas, teikiančias pagalbą stokojantiems, neįgaliems, vienišiems ir pagyvenusiems asmenims, migrantams ir kitiems sunkumų patiriantiems žmonėms ir kt.;</w:t>
      </w:r>
    </w:p>
    <w:p w14:paraId="72D11E8F" w14:textId="047138A9" w:rsidR="00DE2109"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 xml:space="preserve">6.4. </w:t>
      </w:r>
      <w:r w:rsidR="00AF37BF">
        <w:rPr>
          <w:rFonts w:ascii="Times New Roman" w:hAnsi="Times New Roman" w:cs="Times New Roman"/>
          <w:sz w:val="24"/>
          <w:szCs w:val="24"/>
          <w:lang w:val="lt-LT"/>
        </w:rPr>
        <w:tab/>
      </w:r>
      <w:r w:rsidRPr="00E36DCD">
        <w:rPr>
          <w:rFonts w:ascii="Times New Roman" w:hAnsi="Times New Roman" w:cs="Times New Roman"/>
          <w:sz w:val="24"/>
          <w:szCs w:val="24"/>
          <w:lang w:val="lt-LT"/>
        </w:rPr>
        <w:t>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Mokiniai skatinami dalyvauti bendrose veiklose, kurių metu jie mokytųsi pažinti vieni kitus, išklausyt</w:t>
      </w:r>
      <w:r w:rsidR="009F737D">
        <w:rPr>
          <w:rFonts w:ascii="Times New Roman" w:hAnsi="Times New Roman" w:cs="Times New Roman"/>
          <w:sz w:val="24"/>
          <w:szCs w:val="24"/>
          <w:lang w:val="lt-LT"/>
        </w:rPr>
        <w:t>ų</w:t>
      </w:r>
      <w:r w:rsidRPr="00E36DCD">
        <w:rPr>
          <w:rFonts w:ascii="Times New Roman" w:hAnsi="Times New Roman" w:cs="Times New Roman"/>
          <w:sz w:val="24"/>
          <w:szCs w:val="24"/>
          <w:lang w:val="lt-LT"/>
        </w:rPr>
        <w:t xml:space="preserve"> skirtingas nuomones, ieškot</w:t>
      </w:r>
      <w:r w:rsidR="009F737D">
        <w:rPr>
          <w:rFonts w:ascii="Times New Roman" w:hAnsi="Times New Roman" w:cs="Times New Roman"/>
          <w:sz w:val="24"/>
          <w:szCs w:val="24"/>
          <w:lang w:val="lt-LT"/>
        </w:rPr>
        <w:t>ų</w:t>
      </w:r>
      <w:r w:rsidRPr="00E36DCD">
        <w:rPr>
          <w:rFonts w:ascii="Times New Roman" w:hAnsi="Times New Roman" w:cs="Times New Roman"/>
          <w:sz w:val="24"/>
          <w:szCs w:val="24"/>
          <w:lang w:val="lt-LT"/>
        </w:rPr>
        <w:t xml:space="preserve"> sutarimo, </w:t>
      </w:r>
      <w:r w:rsidR="009F737D">
        <w:rPr>
          <w:rFonts w:ascii="Times New Roman" w:hAnsi="Times New Roman" w:cs="Times New Roman"/>
          <w:sz w:val="24"/>
          <w:szCs w:val="24"/>
          <w:lang w:val="lt-LT"/>
        </w:rPr>
        <w:t xml:space="preserve">mokytųsi argumentuotai išsakyti savo </w:t>
      </w:r>
      <w:r w:rsidRPr="00E36DCD">
        <w:rPr>
          <w:rFonts w:ascii="Times New Roman" w:hAnsi="Times New Roman" w:cs="Times New Roman"/>
          <w:sz w:val="24"/>
          <w:szCs w:val="24"/>
          <w:lang w:val="lt-LT"/>
        </w:rPr>
        <w:t xml:space="preserve"> nuomones, atlikt</w:t>
      </w:r>
      <w:r w:rsidR="009F737D">
        <w:rPr>
          <w:rFonts w:ascii="Times New Roman" w:hAnsi="Times New Roman" w:cs="Times New Roman"/>
          <w:sz w:val="24"/>
          <w:szCs w:val="24"/>
          <w:lang w:val="lt-LT"/>
        </w:rPr>
        <w:t>ų</w:t>
      </w:r>
      <w:r w:rsidRPr="00E36DCD">
        <w:rPr>
          <w:rFonts w:ascii="Times New Roman" w:hAnsi="Times New Roman" w:cs="Times New Roman"/>
          <w:sz w:val="24"/>
          <w:szCs w:val="24"/>
          <w:lang w:val="lt-LT"/>
        </w:rPr>
        <w:t xml:space="preserve"> įvairus socialinius vaidmenis, dalint</w:t>
      </w:r>
      <w:r w:rsidR="009F737D">
        <w:rPr>
          <w:rFonts w:ascii="Times New Roman" w:hAnsi="Times New Roman" w:cs="Times New Roman"/>
          <w:sz w:val="24"/>
          <w:szCs w:val="24"/>
          <w:lang w:val="lt-LT"/>
        </w:rPr>
        <w:t>ųsi</w:t>
      </w:r>
      <w:r w:rsidRPr="00E36DCD">
        <w:rPr>
          <w:rFonts w:ascii="Times New Roman" w:hAnsi="Times New Roman" w:cs="Times New Roman"/>
          <w:sz w:val="24"/>
          <w:szCs w:val="24"/>
          <w:lang w:val="lt-LT"/>
        </w:rPr>
        <w:t>, bendradarbiaut</w:t>
      </w:r>
      <w:r w:rsidR="009F737D">
        <w:rPr>
          <w:rFonts w:ascii="Times New Roman" w:hAnsi="Times New Roman" w:cs="Times New Roman"/>
          <w:sz w:val="24"/>
          <w:szCs w:val="24"/>
          <w:lang w:val="lt-LT"/>
        </w:rPr>
        <w:t>ų</w:t>
      </w:r>
      <w:r w:rsidRPr="00E36DCD">
        <w:rPr>
          <w:rFonts w:ascii="Times New Roman" w:hAnsi="Times New Roman" w:cs="Times New Roman"/>
          <w:sz w:val="24"/>
          <w:szCs w:val="24"/>
          <w:lang w:val="lt-LT"/>
        </w:rPr>
        <w:t xml:space="preserve"> ir padėt</w:t>
      </w:r>
      <w:r w:rsidR="009F737D">
        <w:rPr>
          <w:rFonts w:ascii="Times New Roman" w:hAnsi="Times New Roman" w:cs="Times New Roman"/>
          <w:sz w:val="24"/>
          <w:szCs w:val="24"/>
          <w:lang w:val="lt-LT"/>
        </w:rPr>
        <w:t>ų</w:t>
      </w:r>
      <w:r w:rsidRPr="00E36DCD">
        <w:rPr>
          <w:rFonts w:ascii="Times New Roman" w:hAnsi="Times New Roman" w:cs="Times New Roman"/>
          <w:sz w:val="24"/>
          <w:szCs w:val="24"/>
          <w:lang w:val="lt-LT"/>
        </w:rPr>
        <w:t xml:space="preserve"> vieni kitiems. Galimos įvairios mokinių grupių arba klasių iniciatyvos, siekiant spręsti </w:t>
      </w:r>
      <w:r w:rsidR="009F737D">
        <w:rPr>
          <w:rFonts w:ascii="Times New Roman" w:hAnsi="Times New Roman" w:cs="Times New Roman"/>
          <w:sz w:val="24"/>
          <w:szCs w:val="24"/>
          <w:lang w:val="lt-LT"/>
        </w:rPr>
        <w:t xml:space="preserve">gimnazijos </w:t>
      </w:r>
      <w:r w:rsidRPr="00E36DCD">
        <w:rPr>
          <w:rFonts w:ascii="Times New Roman" w:hAnsi="Times New Roman" w:cs="Times New Roman"/>
          <w:sz w:val="24"/>
          <w:szCs w:val="24"/>
          <w:lang w:val="lt-LT"/>
        </w:rPr>
        <w:t xml:space="preserve"> bendruomenei aktualius klausimus, pvz., organizuoti pilietines iniciatyvas ir / ar jose dalyvauti, taip pat dalyvauti kraštotyrinėje, ekologinėje (aplinkosauginėje) veikloje ir kt.</w:t>
      </w:r>
    </w:p>
    <w:p w14:paraId="205EA492" w14:textId="61FB3787" w:rsidR="00E36DCD" w:rsidRDefault="00E36DCD" w:rsidP="00B15D22">
      <w:pPr>
        <w:tabs>
          <w:tab w:val="left" w:pos="1418"/>
        </w:tabs>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 xml:space="preserve">7. </w:t>
      </w:r>
      <w:r w:rsidR="00AF37BF">
        <w:rPr>
          <w:rFonts w:ascii="Times New Roman" w:hAnsi="Times New Roman" w:cs="Times New Roman"/>
          <w:sz w:val="24"/>
          <w:szCs w:val="24"/>
          <w:lang w:val="lt-LT"/>
        </w:rPr>
        <w:tab/>
      </w:r>
      <w:r w:rsidRPr="00E36DCD">
        <w:rPr>
          <w:rFonts w:ascii="Times New Roman" w:hAnsi="Times New Roman" w:cs="Times New Roman"/>
          <w:sz w:val="24"/>
          <w:szCs w:val="24"/>
          <w:lang w:val="lt-LT"/>
        </w:rPr>
        <w:t>Siūlomos socialinės-pilietinės veiklos kryptys:</w:t>
      </w:r>
    </w:p>
    <w:tbl>
      <w:tblPr>
        <w:tblStyle w:val="TableGrid"/>
        <w:tblW w:w="9895" w:type="dxa"/>
        <w:tblLook w:val="04A0" w:firstRow="1" w:lastRow="0" w:firstColumn="1" w:lastColumn="0" w:noHBand="0" w:noVBand="1"/>
      </w:tblPr>
      <w:tblGrid>
        <w:gridCol w:w="2155"/>
        <w:gridCol w:w="7740"/>
      </w:tblGrid>
      <w:tr w:rsidR="00B875B1" w14:paraId="639EFBA7" w14:textId="77777777" w:rsidTr="003608C2">
        <w:tc>
          <w:tcPr>
            <w:tcW w:w="2155" w:type="dxa"/>
          </w:tcPr>
          <w:p w14:paraId="0EAF8F32" w14:textId="77777777" w:rsidR="00B875B1" w:rsidRDefault="00B875B1" w:rsidP="00612288">
            <w:pPr>
              <w:rPr>
                <w:rFonts w:ascii="Times New Roman" w:hAnsi="Times New Roman" w:cs="Times New Roman"/>
                <w:b/>
                <w:bCs/>
                <w:sz w:val="24"/>
                <w:szCs w:val="24"/>
                <w:lang w:val="lt-LT"/>
              </w:rPr>
            </w:pPr>
            <w:r w:rsidRPr="00B875B1">
              <w:rPr>
                <w:rFonts w:ascii="Times New Roman" w:hAnsi="Times New Roman" w:cs="Times New Roman"/>
                <w:b/>
                <w:bCs/>
                <w:sz w:val="24"/>
                <w:szCs w:val="24"/>
                <w:lang w:val="lt-LT"/>
              </w:rPr>
              <w:t>Veiklos kryptys</w:t>
            </w:r>
          </w:p>
          <w:p w14:paraId="1857863D" w14:textId="3C24FC5F" w:rsidR="00B875B1" w:rsidRPr="00B875B1" w:rsidRDefault="00B875B1" w:rsidP="00612288">
            <w:pPr>
              <w:rPr>
                <w:rFonts w:ascii="Times New Roman" w:hAnsi="Times New Roman" w:cs="Times New Roman"/>
                <w:b/>
                <w:bCs/>
                <w:sz w:val="24"/>
                <w:szCs w:val="24"/>
                <w:lang w:val="lt-LT"/>
              </w:rPr>
            </w:pPr>
          </w:p>
        </w:tc>
        <w:tc>
          <w:tcPr>
            <w:tcW w:w="7740" w:type="dxa"/>
          </w:tcPr>
          <w:p w14:paraId="70C57ED1" w14:textId="4D3A0B8F" w:rsidR="00B875B1" w:rsidRPr="00B875B1" w:rsidRDefault="00B875B1" w:rsidP="00612288">
            <w:pPr>
              <w:rPr>
                <w:rFonts w:ascii="Times New Roman" w:hAnsi="Times New Roman" w:cs="Times New Roman"/>
                <w:b/>
                <w:bCs/>
                <w:sz w:val="24"/>
                <w:szCs w:val="24"/>
                <w:lang w:val="lt-LT"/>
              </w:rPr>
            </w:pPr>
            <w:r w:rsidRPr="00B875B1">
              <w:rPr>
                <w:rFonts w:ascii="Times New Roman" w:hAnsi="Times New Roman" w:cs="Times New Roman"/>
                <w:b/>
                <w:bCs/>
                <w:sz w:val="24"/>
                <w:szCs w:val="24"/>
                <w:lang w:val="lt-LT"/>
              </w:rPr>
              <w:t>Galimos veiklos</w:t>
            </w:r>
          </w:p>
        </w:tc>
      </w:tr>
      <w:tr w:rsidR="00B875B1" w14:paraId="524E18AA" w14:textId="77777777" w:rsidTr="003608C2">
        <w:tc>
          <w:tcPr>
            <w:tcW w:w="2155" w:type="dxa"/>
          </w:tcPr>
          <w:p w14:paraId="24E207F2" w14:textId="199197AE" w:rsidR="00B875B1" w:rsidRPr="00B875B1" w:rsidRDefault="00B875B1" w:rsidP="00612288">
            <w:pPr>
              <w:rPr>
                <w:rFonts w:ascii="Times New Roman" w:hAnsi="Times New Roman" w:cs="Times New Roman"/>
                <w:b/>
                <w:bCs/>
                <w:sz w:val="24"/>
                <w:szCs w:val="24"/>
                <w:lang w:val="lt-LT"/>
              </w:rPr>
            </w:pPr>
            <w:r w:rsidRPr="00B875B1">
              <w:rPr>
                <w:rFonts w:ascii="Times New Roman" w:hAnsi="Times New Roman" w:cs="Times New Roman"/>
                <w:b/>
                <w:bCs/>
                <w:sz w:val="24"/>
                <w:szCs w:val="24"/>
                <w:lang w:val="lt-LT"/>
              </w:rPr>
              <w:t>1. Pilietinė veikla</w:t>
            </w:r>
          </w:p>
        </w:tc>
        <w:tc>
          <w:tcPr>
            <w:tcW w:w="7740" w:type="dxa"/>
          </w:tcPr>
          <w:p w14:paraId="05BDCBA0" w14:textId="77777777" w:rsidR="00B875B1" w:rsidRPr="00B875B1" w:rsidRDefault="00B875B1" w:rsidP="00B875B1">
            <w:pPr>
              <w:rPr>
                <w:rFonts w:ascii="Times New Roman" w:hAnsi="Times New Roman" w:cs="Times New Roman"/>
                <w:sz w:val="24"/>
                <w:szCs w:val="24"/>
                <w:lang w:val="lt-LT"/>
              </w:rPr>
            </w:pPr>
            <w:r w:rsidRPr="00B875B1">
              <w:rPr>
                <w:rFonts w:ascii="Times New Roman" w:hAnsi="Times New Roman" w:cs="Times New Roman"/>
                <w:sz w:val="24"/>
                <w:szCs w:val="24"/>
                <w:lang w:val="lt-LT"/>
              </w:rPr>
              <w:t>Pilietinių iniciatyvų organizavimas.</w:t>
            </w:r>
          </w:p>
          <w:p w14:paraId="5D395E83" w14:textId="77777777" w:rsidR="00B875B1" w:rsidRPr="00B875B1" w:rsidRDefault="00B875B1" w:rsidP="00B875B1">
            <w:pPr>
              <w:rPr>
                <w:rFonts w:ascii="Times New Roman" w:hAnsi="Times New Roman" w:cs="Times New Roman"/>
                <w:sz w:val="24"/>
                <w:szCs w:val="24"/>
                <w:lang w:val="lt-LT"/>
              </w:rPr>
            </w:pPr>
            <w:r w:rsidRPr="00B875B1">
              <w:rPr>
                <w:rFonts w:ascii="Times New Roman" w:hAnsi="Times New Roman" w:cs="Times New Roman"/>
                <w:sz w:val="24"/>
                <w:szCs w:val="24"/>
                <w:lang w:val="lt-LT"/>
              </w:rPr>
              <w:t>Dalyvavimas pilietinėse akcijose.</w:t>
            </w:r>
          </w:p>
          <w:p w14:paraId="7CEBB9ED" w14:textId="77777777" w:rsidR="00B875B1" w:rsidRPr="00B875B1" w:rsidRDefault="00B875B1" w:rsidP="00B875B1">
            <w:pPr>
              <w:rPr>
                <w:rFonts w:ascii="Times New Roman" w:hAnsi="Times New Roman" w:cs="Times New Roman"/>
                <w:sz w:val="24"/>
                <w:szCs w:val="24"/>
                <w:lang w:val="lt-LT"/>
              </w:rPr>
            </w:pPr>
            <w:r w:rsidRPr="00B875B1">
              <w:rPr>
                <w:rFonts w:ascii="Times New Roman" w:hAnsi="Times New Roman" w:cs="Times New Roman"/>
                <w:sz w:val="24"/>
                <w:szCs w:val="24"/>
                <w:lang w:val="lt-LT"/>
              </w:rPr>
              <w:t>Veikla gimnazijos mokinių savivaldoje.</w:t>
            </w:r>
          </w:p>
          <w:p w14:paraId="490CA500" w14:textId="77777777" w:rsidR="00B875B1" w:rsidRPr="00B875B1" w:rsidRDefault="00B875B1" w:rsidP="00B875B1">
            <w:pPr>
              <w:rPr>
                <w:rFonts w:ascii="Times New Roman" w:hAnsi="Times New Roman" w:cs="Times New Roman"/>
                <w:sz w:val="24"/>
                <w:szCs w:val="24"/>
                <w:lang w:val="lt-LT"/>
              </w:rPr>
            </w:pPr>
            <w:r w:rsidRPr="00B875B1">
              <w:rPr>
                <w:rFonts w:ascii="Times New Roman" w:hAnsi="Times New Roman" w:cs="Times New Roman"/>
                <w:sz w:val="24"/>
                <w:szCs w:val="24"/>
                <w:lang w:val="lt-LT"/>
              </w:rPr>
              <w:t>Veikla miesto jaunimo organizacijose.</w:t>
            </w:r>
          </w:p>
          <w:p w14:paraId="0E579DD1" w14:textId="5D0D0E95" w:rsidR="00CB6222" w:rsidRPr="003608C2" w:rsidRDefault="00B875B1" w:rsidP="00B875B1">
            <w:pPr>
              <w:rPr>
                <w:rFonts w:ascii="Times New Roman" w:hAnsi="Times New Roman" w:cs="Times New Roman"/>
                <w:sz w:val="24"/>
                <w:szCs w:val="24"/>
                <w:lang w:val="lt-LT"/>
              </w:rPr>
            </w:pPr>
            <w:r w:rsidRPr="00B875B1">
              <w:rPr>
                <w:rFonts w:ascii="Times New Roman" w:hAnsi="Times New Roman" w:cs="Times New Roman"/>
                <w:sz w:val="24"/>
                <w:szCs w:val="24"/>
                <w:lang w:val="lt-LT"/>
              </w:rPr>
              <w:t>Gimnazijos atstovavimas visuomeninėje veikloje.</w:t>
            </w:r>
          </w:p>
        </w:tc>
      </w:tr>
      <w:tr w:rsidR="00B875B1" w14:paraId="11EEBC8C" w14:textId="77777777" w:rsidTr="003608C2">
        <w:tc>
          <w:tcPr>
            <w:tcW w:w="2155" w:type="dxa"/>
          </w:tcPr>
          <w:p w14:paraId="63AFE764" w14:textId="7E2B55DA" w:rsidR="00B875B1" w:rsidRPr="00B875B1" w:rsidRDefault="00B875B1" w:rsidP="00612288">
            <w:pPr>
              <w:rPr>
                <w:rFonts w:ascii="Times New Roman" w:hAnsi="Times New Roman" w:cs="Times New Roman"/>
                <w:b/>
                <w:bCs/>
                <w:sz w:val="24"/>
                <w:szCs w:val="24"/>
                <w:lang w:val="lt-LT"/>
              </w:rPr>
            </w:pPr>
            <w:r w:rsidRPr="00B875B1">
              <w:rPr>
                <w:rFonts w:ascii="Times New Roman" w:hAnsi="Times New Roman" w:cs="Times New Roman"/>
                <w:b/>
                <w:bCs/>
                <w:sz w:val="24"/>
                <w:szCs w:val="24"/>
                <w:lang w:val="lt-LT"/>
              </w:rPr>
              <w:t>2. Socialinė veikla</w:t>
            </w:r>
          </w:p>
        </w:tc>
        <w:tc>
          <w:tcPr>
            <w:tcW w:w="7740" w:type="dxa"/>
          </w:tcPr>
          <w:p w14:paraId="519DDC02" w14:textId="77777777" w:rsidR="00B875B1" w:rsidRPr="00CB6222" w:rsidRDefault="00B875B1" w:rsidP="00B875B1">
            <w:pPr>
              <w:rPr>
                <w:rFonts w:ascii="Times New Roman" w:hAnsi="Times New Roman" w:cs="Times New Roman"/>
                <w:sz w:val="24"/>
                <w:szCs w:val="24"/>
                <w:lang w:val="lt-LT"/>
              </w:rPr>
            </w:pPr>
            <w:r w:rsidRPr="00CB6222">
              <w:rPr>
                <w:rFonts w:ascii="Times New Roman" w:hAnsi="Times New Roman" w:cs="Times New Roman"/>
                <w:sz w:val="24"/>
                <w:szCs w:val="24"/>
                <w:lang w:val="lt-LT"/>
              </w:rPr>
              <w:t>Labdaros akcijų inicijavimas ir dalyvavimas jose.</w:t>
            </w:r>
          </w:p>
          <w:p w14:paraId="300E0707" w14:textId="77777777" w:rsidR="00B875B1" w:rsidRPr="00CB6222" w:rsidRDefault="00B875B1" w:rsidP="00B875B1">
            <w:pPr>
              <w:rPr>
                <w:rFonts w:ascii="Times New Roman" w:hAnsi="Times New Roman" w:cs="Times New Roman"/>
                <w:sz w:val="24"/>
                <w:szCs w:val="24"/>
                <w:lang w:val="lt-LT"/>
              </w:rPr>
            </w:pPr>
            <w:r w:rsidRPr="00CB6222">
              <w:rPr>
                <w:rFonts w:ascii="Times New Roman" w:hAnsi="Times New Roman" w:cs="Times New Roman"/>
                <w:sz w:val="24"/>
                <w:szCs w:val="24"/>
                <w:lang w:val="lt-LT"/>
              </w:rPr>
              <w:t>Savanoriškas darbas nevyriausybinėse organizacijose.</w:t>
            </w:r>
          </w:p>
          <w:p w14:paraId="25306A44" w14:textId="77777777" w:rsidR="00B875B1" w:rsidRPr="00CB6222" w:rsidRDefault="00B875B1" w:rsidP="00B875B1">
            <w:pPr>
              <w:rPr>
                <w:rFonts w:ascii="Times New Roman" w:hAnsi="Times New Roman" w:cs="Times New Roman"/>
                <w:sz w:val="24"/>
                <w:szCs w:val="24"/>
                <w:lang w:val="lt-LT"/>
              </w:rPr>
            </w:pPr>
            <w:r w:rsidRPr="00CB6222">
              <w:rPr>
                <w:rFonts w:ascii="Times New Roman" w:hAnsi="Times New Roman" w:cs="Times New Roman"/>
                <w:sz w:val="24"/>
                <w:szCs w:val="24"/>
                <w:lang w:val="lt-LT"/>
              </w:rPr>
              <w:t>Savanoriška veikla globos namuose, ikimokyklinio ugdymo įstaigose, kitose mokyklose, ligoninėse, senelių globos namuose, gyvūnų prieglaudose ir kt.</w:t>
            </w:r>
          </w:p>
          <w:p w14:paraId="6E4CC356" w14:textId="54994EA0" w:rsidR="00CB6222" w:rsidRPr="00CB6222" w:rsidRDefault="00B875B1" w:rsidP="00B875B1">
            <w:pPr>
              <w:rPr>
                <w:rFonts w:ascii="Times New Roman" w:hAnsi="Times New Roman" w:cs="Times New Roman"/>
                <w:sz w:val="24"/>
                <w:szCs w:val="24"/>
                <w:lang w:val="lt-LT"/>
              </w:rPr>
            </w:pPr>
            <w:r w:rsidRPr="00CB6222">
              <w:rPr>
                <w:rFonts w:ascii="Times New Roman" w:hAnsi="Times New Roman" w:cs="Times New Roman"/>
                <w:sz w:val="24"/>
                <w:szCs w:val="24"/>
                <w:lang w:val="lt-LT"/>
              </w:rPr>
              <w:t>Pagalba mokymosi sunkumų turintiems mokiniams.</w:t>
            </w:r>
          </w:p>
        </w:tc>
      </w:tr>
      <w:tr w:rsidR="00B875B1" w:rsidRPr="0034744E" w14:paraId="1EA4679D" w14:textId="77777777" w:rsidTr="003608C2">
        <w:tc>
          <w:tcPr>
            <w:tcW w:w="2155" w:type="dxa"/>
          </w:tcPr>
          <w:p w14:paraId="176C192A" w14:textId="23934A80" w:rsidR="00B875B1" w:rsidRPr="00B875B1" w:rsidRDefault="00B875B1" w:rsidP="00612288">
            <w:pPr>
              <w:rPr>
                <w:rFonts w:ascii="Times New Roman" w:hAnsi="Times New Roman" w:cs="Times New Roman"/>
                <w:b/>
                <w:bCs/>
                <w:sz w:val="24"/>
                <w:szCs w:val="24"/>
                <w:lang w:val="lt-LT"/>
              </w:rPr>
            </w:pPr>
            <w:r w:rsidRPr="00B875B1">
              <w:rPr>
                <w:rFonts w:ascii="Times New Roman" w:hAnsi="Times New Roman" w:cs="Times New Roman"/>
                <w:b/>
                <w:bCs/>
                <w:sz w:val="24"/>
                <w:szCs w:val="24"/>
                <w:lang w:val="lt-LT"/>
              </w:rPr>
              <w:t>3. Kultūrinė veikla</w:t>
            </w:r>
          </w:p>
        </w:tc>
        <w:tc>
          <w:tcPr>
            <w:tcW w:w="7740" w:type="dxa"/>
          </w:tcPr>
          <w:p w14:paraId="2742CC16"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Dalyvavimas rengiant gimnazijos leidinius (bukletai, straipsniai, renginių aprašymai elektroninėje erdvėje ir pan.) Kūrybinė veikla spaudoje, parodų rengimas.</w:t>
            </w:r>
          </w:p>
          <w:p w14:paraId="290E24BE" w14:textId="3F0355EF"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Gimnazijos, rajono, šalies ar tarptautinių kultūrinių renginių organizavimas ir (ar) savanoriavimas juose.</w:t>
            </w:r>
          </w:p>
        </w:tc>
      </w:tr>
      <w:tr w:rsidR="00B875B1" w14:paraId="24B6F74B" w14:textId="77777777" w:rsidTr="003608C2">
        <w:tc>
          <w:tcPr>
            <w:tcW w:w="2155" w:type="dxa"/>
          </w:tcPr>
          <w:p w14:paraId="65C45D9D" w14:textId="007B9943" w:rsidR="00B875B1" w:rsidRPr="00B875B1" w:rsidRDefault="00B875B1" w:rsidP="00612288">
            <w:pPr>
              <w:rPr>
                <w:rFonts w:ascii="Times New Roman" w:hAnsi="Times New Roman" w:cs="Times New Roman"/>
                <w:b/>
                <w:bCs/>
                <w:sz w:val="24"/>
                <w:szCs w:val="24"/>
                <w:lang w:val="lt-LT"/>
              </w:rPr>
            </w:pPr>
            <w:r w:rsidRPr="00B875B1">
              <w:rPr>
                <w:rFonts w:ascii="Times New Roman" w:hAnsi="Times New Roman" w:cs="Times New Roman"/>
                <w:b/>
                <w:bCs/>
                <w:sz w:val="24"/>
                <w:szCs w:val="24"/>
                <w:lang w:val="lt-LT"/>
              </w:rPr>
              <w:t>4. Sportinė veikla</w:t>
            </w:r>
          </w:p>
        </w:tc>
        <w:tc>
          <w:tcPr>
            <w:tcW w:w="7740" w:type="dxa"/>
          </w:tcPr>
          <w:p w14:paraId="4A916514"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Sportinių renginių, varžybų organizavimas bei  teisėjavimas.</w:t>
            </w:r>
          </w:p>
          <w:p w14:paraId="3948461F" w14:textId="0DAE5E9C"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Kita savanoriška veikla sportinių renginių metu.</w:t>
            </w:r>
          </w:p>
        </w:tc>
      </w:tr>
      <w:tr w:rsidR="00B875B1" w14:paraId="57621C13" w14:textId="77777777" w:rsidTr="003608C2">
        <w:tc>
          <w:tcPr>
            <w:tcW w:w="2155" w:type="dxa"/>
          </w:tcPr>
          <w:p w14:paraId="11EE8F8B" w14:textId="53AAECAD" w:rsidR="00B875B1" w:rsidRPr="00B875B1" w:rsidRDefault="00B875B1" w:rsidP="00612288">
            <w:pPr>
              <w:rPr>
                <w:rFonts w:ascii="Times New Roman" w:hAnsi="Times New Roman" w:cs="Times New Roman"/>
                <w:b/>
                <w:bCs/>
                <w:sz w:val="24"/>
                <w:szCs w:val="24"/>
                <w:lang w:val="lt-LT"/>
              </w:rPr>
            </w:pPr>
            <w:r w:rsidRPr="00B875B1">
              <w:rPr>
                <w:rFonts w:ascii="Times New Roman" w:hAnsi="Times New Roman" w:cs="Times New Roman"/>
                <w:b/>
                <w:bCs/>
                <w:sz w:val="24"/>
                <w:szCs w:val="24"/>
                <w:lang w:val="lt-LT"/>
              </w:rPr>
              <w:t>5. Ekologinė veikla</w:t>
            </w:r>
          </w:p>
        </w:tc>
        <w:tc>
          <w:tcPr>
            <w:tcW w:w="7740" w:type="dxa"/>
          </w:tcPr>
          <w:p w14:paraId="61530DAC"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Gėlių ir želdinių priežiūra.</w:t>
            </w:r>
          </w:p>
          <w:p w14:paraId="6C03A607" w14:textId="5DFBB434" w:rsidR="003608C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Rajono teritorijų (parkų, kapinių, žaliųjų plotų ir kt.) tvarkymas.</w:t>
            </w:r>
          </w:p>
          <w:p w14:paraId="080588EA" w14:textId="6E874874"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Dalyvavimas ekologiniuose projektuose bei akcijose.</w:t>
            </w:r>
          </w:p>
        </w:tc>
      </w:tr>
      <w:tr w:rsidR="00CB6222" w14:paraId="151286D3" w14:textId="77777777" w:rsidTr="003608C2">
        <w:tc>
          <w:tcPr>
            <w:tcW w:w="2155" w:type="dxa"/>
          </w:tcPr>
          <w:p w14:paraId="580290C0" w14:textId="743C963C" w:rsidR="00CB6222" w:rsidRPr="00B875B1" w:rsidRDefault="00CB6222" w:rsidP="00612288">
            <w:pPr>
              <w:rPr>
                <w:rFonts w:ascii="Times New Roman" w:hAnsi="Times New Roman" w:cs="Times New Roman"/>
                <w:b/>
                <w:bCs/>
                <w:sz w:val="24"/>
                <w:szCs w:val="24"/>
                <w:lang w:val="lt-LT"/>
              </w:rPr>
            </w:pPr>
            <w:r w:rsidRPr="00CB6222">
              <w:rPr>
                <w:rFonts w:ascii="Times New Roman" w:hAnsi="Times New Roman" w:cs="Times New Roman"/>
                <w:b/>
                <w:bCs/>
                <w:sz w:val="24"/>
                <w:szCs w:val="24"/>
                <w:lang w:val="lt-LT"/>
              </w:rPr>
              <w:t>6. Darbinė veikla</w:t>
            </w:r>
          </w:p>
        </w:tc>
        <w:tc>
          <w:tcPr>
            <w:tcW w:w="7740" w:type="dxa"/>
          </w:tcPr>
          <w:p w14:paraId="130C2D22"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Kabinetų ir kitų patalpų tvarkymas.</w:t>
            </w:r>
          </w:p>
          <w:p w14:paraId="552C1CCF"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Inventoriaus smulkus remontas.</w:t>
            </w:r>
          </w:p>
          <w:p w14:paraId="185A1887"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Dekoracijų ruošimas, salės apipavidalinimas.</w:t>
            </w:r>
          </w:p>
          <w:p w14:paraId="7577EED6" w14:textId="56AD938C"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Gimnazijos teritorijos priežiūra.</w:t>
            </w:r>
          </w:p>
        </w:tc>
      </w:tr>
      <w:tr w:rsidR="00CB6222" w14:paraId="643E3E66" w14:textId="77777777" w:rsidTr="003608C2">
        <w:tc>
          <w:tcPr>
            <w:tcW w:w="2155" w:type="dxa"/>
          </w:tcPr>
          <w:p w14:paraId="6B459322" w14:textId="0045C338" w:rsidR="00CB6222" w:rsidRPr="00B875B1" w:rsidRDefault="00CB6222" w:rsidP="00612288">
            <w:pPr>
              <w:rPr>
                <w:rFonts w:ascii="Times New Roman" w:hAnsi="Times New Roman" w:cs="Times New Roman"/>
                <w:b/>
                <w:bCs/>
                <w:sz w:val="24"/>
                <w:szCs w:val="24"/>
                <w:lang w:val="lt-LT"/>
              </w:rPr>
            </w:pPr>
            <w:r w:rsidRPr="00CB6222">
              <w:rPr>
                <w:rFonts w:ascii="Times New Roman" w:hAnsi="Times New Roman" w:cs="Times New Roman"/>
                <w:b/>
                <w:bCs/>
                <w:sz w:val="24"/>
                <w:szCs w:val="24"/>
                <w:lang w:val="lt-LT"/>
              </w:rPr>
              <w:t>7. Kita veikla</w:t>
            </w:r>
          </w:p>
        </w:tc>
        <w:tc>
          <w:tcPr>
            <w:tcW w:w="7740" w:type="dxa"/>
          </w:tcPr>
          <w:p w14:paraId="45DAB37C"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Budėjimas gimnazijoje renginių metu  bei valgykloje.</w:t>
            </w:r>
          </w:p>
          <w:p w14:paraId="72246DCA"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Pagalba mokytojams, klasės vadovui ir kitiems gimnazijos darbuotojams.</w:t>
            </w:r>
          </w:p>
          <w:p w14:paraId="7A94E51A" w14:textId="77777777"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Darbas bibliotekoje.</w:t>
            </w:r>
          </w:p>
          <w:p w14:paraId="3D260710" w14:textId="77777777" w:rsid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Įvairūs maketavimo darbai.</w:t>
            </w:r>
          </w:p>
          <w:p w14:paraId="672A7E5A" w14:textId="5DE12661" w:rsidR="00CB6222" w:rsidRPr="00CB6222" w:rsidRDefault="00CB6222" w:rsidP="00CB6222">
            <w:pPr>
              <w:rPr>
                <w:rFonts w:ascii="Times New Roman" w:hAnsi="Times New Roman" w:cs="Times New Roman"/>
                <w:sz w:val="24"/>
                <w:szCs w:val="24"/>
                <w:lang w:val="lt-LT"/>
              </w:rPr>
            </w:pPr>
            <w:r w:rsidRPr="00CB6222">
              <w:rPr>
                <w:rFonts w:ascii="Times New Roman" w:hAnsi="Times New Roman" w:cs="Times New Roman"/>
                <w:sz w:val="24"/>
                <w:szCs w:val="24"/>
                <w:lang w:val="lt-LT"/>
              </w:rPr>
              <w:t>Pagalba organizuojant apklausas, tyrimus ir juos apibendrinant.</w:t>
            </w:r>
          </w:p>
        </w:tc>
      </w:tr>
    </w:tbl>
    <w:p w14:paraId="4DF694E3" w14:textId="696A3B84" w:rsidR="00B875B1" w:rsidRDefault="00E36DCD" w:rsidP="00B94B4D">
      <w:pPr>
        <w:jc w:val="center"/>
        <w:rPr>
          <w:rFonts w:ascii="Times New Roman" w:hAnsi="Times New Roman" w:cs="Times New Roman"/>
          <w:b/>
          <w:bCs/>
          <w:sz w:val="24"/>
          <w:szCs w:val="24"/>
          <w:lang w:val="lt-LT"/>
        </w:rPr>
      </w:pPr>
      <w:r w:rsidRPr="00E36DCD">
        <w:rPr>
          <w:rFonts w:ascii="Times New Roman" w:hAnsi="Times New Roman" w:cs="Times New Roman"/>
          <w:b/>
          <w:bCs/>
          <w:sz w:val="24"/>
          <w:szCs w:val="24"/>
          <w:lang w:val="lt-LT"/>
        </w:rPr>
        <w:lastRenderedPageBreak/>
        <w:t>IV. SOCIALINĖS-PILIETINĖS VEIKLOS VYKDYMO TVARKA</w:t>
      </w:r>
    </w:p>
    <w:p w14:paraId="4988B758" w14:textId="208EF8F0" w:rsidR="00E36DCD" w:rsidRPr="00E36DCD" w:rsidRDefault="003608C2"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 </w:t>
      </w:r>
      <w:r w:rsidR="00B21022">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Socialinė-pilietinė veikla yra privaloma ugdymo proceso dalis. Jai skiriama trukmė per mokslo metus:</w:t>
      </w:r>
    </w:p>
    <w:p w14:paraId="1CEE8243" w14:textId="27F0D4DF"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 xml:space="preserve">8.1. </w:t>
      </w:r>
      <w:r w:rsidR="00B21022">
        <w:rPr>
          <w:rFonts w:ascii="Times New Roman" w:hAnsi="Times New Roman" w:cs="Times New Roman"/>
          <w:sz w:val="24"/>
          <w:szCs w:val="24"/>
          <w:lang w:val="lt-LT"/>
        </w:rPr>
        <w:tab/>
      </w:r>
      <w:r w:rsidR="00A8040D">
        <w:rPr>
          <w:rFonts w:ascii="Times New Roman" w:hAnsi="Times New Roman" w:cs="Times New Roman"/>
          <w:sz w:val="24"/>
          <w:szCs w:val="24"/>
          <w:lang w:val="lt-LT"/>
        </w:rPr>
        <w:t>5-</w:t>
      </w:r>
      <w:r w:rsidR="00FE295B">
        <w:rPr>
          <w:rFonts w:ascii="Times New Roman" w:hAnsi="Times New Roman" w:cs="Times New Roman"/>
          <w:sz w:val="24"/>
          <w:szCs w:val="24"/>
          <w:lang w:val="lt-LT"/>
        </w:rPr>
        <w:t>IG</w:t>
      </w:r>
      <w:r w:rsidRPr="00E36DCD">
        <w:rPr>
          <w:rFonts w:ascii="Times New Roman" w:hAnsi="Times New Roman" w:cs="Times New Roman"/>
          <w:sz w:val="24"/>
          <w:szCs w:val="24"/>
          <w:lang w:val="lt-LT"/>
        </w:rPr>
        <w:t xml:space="preserve"> klasių mokiniams 20 valandų;</w:t>
      </w:r>
    </w:p>
    <w:p w14:paraId="05080F46" w14:textId="5D234601"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 xml:space="preserve">8.2. </w:t>
      </w:r>
      <w:r w:rsidR="00B21022">
        <w:rPr>
          <w:rFonts w:ascii="Times New Roman" w:hAnsi="Times New Roman" w:cs="Times New Roman"/>
          <w:sz w:val="24"/>
          <w:szCs w:val="24"/>
          <w:lang w:val="lt-LT"/>
        </w:rPr>
        <w:tab/>
      </w:r>
      <w:r w:rsidR="00FE295B">
        <w:rPr>
          <w:rFonts w:ascii="Times New Roman" w:hAnsi="Times New Roman" w:cs="Times New Roman"/>
          <w:sz w:val="24"/>
          <w:szCs w:val="24"/>
          <w:lang w:val="lt-LT"/>
        </w:rPr>
        <w:t xml:space="preserve">IIIG </w:t>
      </w:r>
      <w:r w:rsidR="00A8040D">
        <w:rPr>
          <w:rFonts w:ascii="Times New Roman" w:hAnsi="Times New Roman" w:cs="Times New Roman"/>
          <w:sz w:val="24"/>
          <w:szCs w:val="24"/>
          <w:lang w:val="lt-LT"/>
        </w:rPr>
        <w:t>-</w:t>
      </w:r>
      <w:r w:rsidR="00FE295B">
        <w:rPr>
          <w:rFonts w:ascii="Times New Roman" w:hAnsi="Times New Roman" w:cs="Times New Roman"/>
          <w:sz w:val="24"/>
          <w:szCs w:val="24"/>
          <w:lang w:val="lt-LT"/>
        </w:rPr>
        <w:t xml:space="preserve"> IVG</w:t>
      </w:r>
      <w:r w:rsidRPr="00E36DCD">
        <w:rPr>
          <w:rFonts w:ascii="Times New Roman" w:hAnsi="Times New Roman" w:cs="Times New Roman"/>
          <w:sz w:val="24"/>
          <w:szCs w:val="24"/>
          <w:lang w:val="lt-LT"/>
        </w:rPr>
        <w:t xml:space="preserve"> klasių mokiniams </w:t>
      </w:r>
      <w:r w:rsidR="00A8040D" w:rsidRPr="00A8040D">
        <w:rPr>
          <w:rFonts w:ascii="Times New Roman" w:hAnsi="Times New Roman" w:cs="Times New Roman"/>
          <w:sz w:val="24"/>
          <w:szCs w:val="24"/>
          <w:lang w:val="lt-LT"/>
        </w:rPr>
        <w:t xml:space="preserve">70 val. per dvejus mokslo metus. </w:t>
      </w:r>
    </w:p>
    <w:p w14:paraId="7E9A575F" w14:textId="77777777" w:rsidR="00B21022" w:rsidRDefault="00A8040D" w:rsidP="00B15D22">
      <w:pPr>
        <w:tabs>
          <w:tab w:val="left" w:pos="993"/>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003608C2">
        <w:rPr>
          <w:rFonts w:ascii="Times New Roman" w:hAnsi="Times New Roman" w:cs="Times New Roman"/>
          <w:sz w:val="24"/>
          <w:szCs w:val="24"/>
          <w:lang w:val="lt-LT"/>
        </w:rPr>
        <w:t xml:space="preserve"> </w:t>
      </w:r>
      <w:r w:rsidR="00B21022">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Socialinei-pilietinei veiklai skirtos valandos nėra įskaičiuojamas į mokinio mokymosi krūvį, tai laisvu nuo pamokų metu vykdoma veikla, kuri gali būti atliekama ir mokinių atostogų metu.</w:t>
      </w:r>
    </w:p>
    <w:p w14:paraId="3E816A26" w14:textId="781A8CAC" w:rsidR="00E36DCD" w:rsidRPr="00E36DCD" w:rsidRDefault="00A8040D" w:rsidP="00B15D22">
      <w:pPr>
        <w:tabs>
          <w:tab w:val="left" w:pos="851"/>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B94B4D">
        <w:rPr>
          <w:rFonts w:ascii="Times New Roman" w:hAnsi="Times New Roman" w:cs="Times New Roman"/>
          <w:sz w:val="24"/>
          <w:szCs w:val="24"/>
          <w:lang w:val="lt-LT"/>
        </w:rPr>
        <w:t xml:space="preserve"> </w:t>
      </w:r>
      <w:r w:rsidR="00E36DCD" w:rsidRPr="00E36DCD">
        <w:rPr>
          <w:rFonts w:ascii="Times New Roman" w:hAnsi="Times New Roman" w:cs="Times New Roman"/>
          <w:sz w:val="24"/>
          <w:szCs w:val="24"/>
          <w:lang w:val="lt-LT"/>
        </w:rPr>
        <w:t>Socialinė-pilietinė veikla yra mokinio laisvai pasirenkama. Per mokslo metus privaloma pasirinkti veiklas ne mažiau kaip iš dviejų skirtingų veiklos krypčių (žr. punktą 7).</w:t>
      </w:r>
    </w:p>
    <w:p w14:paraId="05D209E7" w14:textId="43772750" w:rsidR="00E36DCD" w:rsidRDefault="00A8040D"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11.</w:t>
      </w:r>
      <w:r w:rsidR="003608C2">
        <w:rPr>
          <w:rFonts w:ascii="Times New Roman" w:hAnsi="Times New Roman" w:cs="Times New Roman"/>
          <w:sz w:val="24"/>
          <w:szCs w:val="24"/>
          <w:lang w:val="lt-LT"/>
        </w:rPr>
        <w:t xml:space="preserve"> </w:t>
      </w:r>
      <w:r w:rsidR="00E36DCD" w:rsidRPr="00E36DCD">
        <w:rPr>
          <w:rFonts w:ascii="Times New Roman" w:hAnsi="Times New Roman" w:cs="Times New Roman"/>
          <w:sz w:val="24"/>
          <w:szCs w:val="24"/>
          <w:lang w:val="lt-LT"/>
        </w:rPr>
        <w:t>Socialinę-pilietinę veiklą mokiniai gali atlikti individualiai arba grupėmis, bendradarbiaujant su savivaldos institucijomis, visuomeninėmis ar kitomis organizacijomis, asociacijomis ir kt.</w:t>
      </w:r>
    </w:p>
    <w:p w14:paraId="3890E0B1" w14:textId="0216D65F" w:rsidR="00FE295B" w:rsidRPr="00E36DCD" w:rsidRDefault="00FE295B"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12.</w:t>
      </w:r>
      <w:r w:rsidR="003608C2">
        <w:rPr>
          <w:rFonts w:ascii="Times New Roman" w:hAnsi="Times New Roman" w:cs="Times New Roman"/>
          <w:sz w:val="24"/>
          <w:szCs w:val="24"/>
          <w:lang w:val="lt-LT"/>
        </w:rPr>
        <w:t xml:space="preserve"> </w:t>
      </w:r>
      <w:r w:rsidR="00B21022">
        <w:rPr>
          <w:rFonts w:ascii="Times New Roman" w:hAnsi="Times New Roman" w:cs="Times New Roman"/>
          <w:sz w:val="24"/>
          <w:szCs w:val="24"/>
          <w:lang w:val="lt-LT"/>
        </w:rPr>
        <w:tab/>
      </w:r>
      <w:r>
        <w:rPr>
          <w:rFonts w:ascii="Times New Roman" w:hAnsi="Times New Roman" w:cs="Times New Roman"/>
          <w:sz w:val="24"/>
          <w:szCs w:val="24"/>
          <w:lang w:val="lt-LT"/>
        </w:rPr>
        <w:t>Socialinė- pilietinė veikla mokiniai fiksuoja savo veiklos apskaitos lape (1 priedas).</w:t>
      </w:r>
    </w:p>
    <w:p w14:paraId="6407BDAF" w14:textId="412A9B8E" w:rsidR="00E36DCD" w:rsidRPr="00E36DCD" w:rsidRDefault="00A8040D"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FE295B">
        <w:rPr>
          <w:rFonts w:ascii="Times New Roman" w:hAnsi="Times New Roman" w:cs="Times New Roman"/>
          <w:sz w:val="24"/>
          <w:szCs w:val="24"/>
          <w:lang w:val="lt-LT"/>
        </w:rPr>
        <w:t>3</w:t>
      </w:r>
      <w:r>
        <w:rPr>
          <w:rFonts w:ascii="Times New Roman" w:hAnsi="Times New Roman" w:cs="Times New Roman"/>
          <w:sz w:val="24"/>
          <w:szCs w:val="24"/>
          <w:lang w:val="lt-LT"/>
        </w:rPr>
        <w:t>.</w:t>
      </w:r>
      <w:r w:rsidR="003608C2">
        <w:rPr>
          <w:rFonts w:ascii="Times New Roman" w:hAnsi="Times New Roman" w:cs="Times New Roman"/>
          <w:sz w:val="24"/>
          <w:szCs w:val="24"/>
          <w:lang w:val="lt-LT"/>
        </w:rPr>
        <w:t xml:space="preserve"> </w:t>
      </w:r>
      <w:r w:rsidR="001F4E09">
        <w:rPr>
          <w:rFonts w:ascii="Times New Roman" w:hAnsi="Times New Roman" w:cs="Times New Roman"/>
          <w:sz w:val="24"/>
          <w:szCs w:val="24"/>
          <w:lang w:val="lt-LT"/>
        </w:rPr>
        <w:t xml:space="preserve"> </w:t>
      </w:r>
      <w:r w:rsidR="00B21022">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Mokinių pareigos atliekant socialinę-pilietinę veiklą:</w:t>
      </w:r>
    </w:p>
    <w:p w14:paraId="0A04B171" w14:textId="63BE363C"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3</w:t>
      </w:r>
      <w:r w:rsidR="003608C2">
        <w:rPr>
          <w:rFonts w:ascii="Times New Roman" w:hAnsi="Times New Roman" w:cs="Times New Roman"/>
          <w:sz w:val="24"/>
          <w:szCs w:val="24"/>
          <w:lang w:val="lt-LT"/>
        </w:rPr>
        <w:t xml:space="preserve">.1. </w:t>
      </w:r>
      <w:r w:rsidR="00B21022">
        <w:rPr>
          <w:rFonts w:ascii="Times New Roman" w:hAnsi="Times New Roman" w:cs="Times New Roman"/>
          <w:sz w:val="24"/>
          <w:szCs w:val="24"/>
          <w:lang w:val="lt-LT"/>
        </w:rPr>
        <w:tab/>
      </w:r>
      <w:r w:rsidRPr="00E36DCD">
        <w:rPr>
          <w:rFonts w:ascii="Times New Roman" w:hAnsi="Times New Roman" w:cs="Times New Roman"/>
          <w:sz w:val="24"/>
          <w:szCs w:val="24"/>
          <w:lang w:val="lt-LT"/>
        </w:rPr>
        <w:t>aptarti savo pasiūlytas veiklas ir užduotis su klasės vadovu;</w:t>
      </w:r>
    </w:p>
    <w:p w14:paraId="7117E5A2" w14:textId="0F053770"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3</w:t>
      </w:r>
      <w:r w:rsidRPr="00E36DCD">
        <w:rPr>
          <w:rFonts w:ascii="Times New Roman" w:hAnsi="Times New Roman" w:cs="Times New Roman"/>
          <w:sz w:val="24"/>
          <w:szCs w:val="24"/>
          <w:lang w:val="lt-LT"/>
        </w:rPr>
        <w:t>.</w:t>
      </w:r>
      <w:r w:rsidR="001F4E09">
        <w:rPr>
          <w:rFonts w:ascii="Times New Roman" w:hAnsi="Times New Roman" w:cs="Times New Roman"/>
          <w:sz w:val="24"/>
          <w:szCs w:val="24"/>
          <w:lang w:val="lt-LT"/>
        </w:rPr>
        <w:t>2</w:t>
      </w:r>
      <w:r w:rsidRPr="00E36DCD">
        <w:rPr>
          <w:rFonts w:ascii="Times New Roman" w:hAnsi="Times New Roman" w:cs="Times New Roman"/>
          <w:sz w:val="24"/>
          <w:szCs w:val="24"/>
          <w:lang w:val="lt-LT"/>
        </w:rPr>
        <w:t xml:space="preserve">. </w:t>
      </w:r>
      <w:r w:rsidR="00B21022">
        <w:rPr>
          <w:rFonts w:ascii="Times New Roman" w:hAnsi="Times New Roman" w:cs="Times New Roman"/>
          <w:sz w:val="24"/>
          <w:szCs w:val="24"/>
          <w:lang w:val="lt-LT"/>
        </w:rPr>
        <w:tab/>
      </w:r>
      <w:r w:rsidRPr="00E36DCD">
        <w:rPr>
          <w:rFonts w:ascii="Times New Roman" w:hAnsi="Times New Roman" w:cs="Times New Roman"/>
          <w:sz w:val="24"/>
          <w:szCs w:val="24"/>
          <w:lang w:val="lt-LT"/>
        </w:rPr>
        <w:t>atsakingai vykdyti suplanuotas užduotis;</w:t>
      </w:r>
    </w:p>
    <w:p w14:paraId="3CD170C9" w14:textId="0F94AFF6"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3</w:t>
      </w:r>
      <w:r w:rsidRPr="00E36DCD">
        <w:rPr>
          <w:rFonts w:ascii="Times New Roman" w:hAnsi="Times New Roman" w:cs="Times New Roman"/>
          <w:sz w:val="24"/>
          <w:szCs w:val="24"/>
          <w:lang w:val="lt-LT"/>
        </w:rPr>
        <w:t>.</w:t>
      </w:r>
      <w:r w:rsidR="001F4E09">
        <w:rPr>
          <w:rFonts w:ascii="Times New Roman" w:hAnsi="Times New Roman" w:cs="Times New Roman"/>
          <w:sz w:val="24"/>
          <w:szCs w:val="24"/>
          <w:lang w:val="lt-LT"/>
        </w:rPr>
        <w:t>3</w:t>
      </w:r>
      <w:r w:rsidRPr="00E36DCD">
        <w:rPr>
          <w:rFonts w:ascii="Times New Roman" w:hAnsi="Times New Roman" w:cs="Times New Roman"/>
          <w:sz w:val="24"/>
          <w:szCs w:val="24"/>
          <w:lang w:val="lt-LT"/>
        </w:rPr>
        <w:t xml:space="preserve">. </w:t>
      </w:r>
      <w:r w:rsidR="00B21022">
        <w:rPr>
          <w:rFonts w:ascii="Times New Roman" w:hAnsi="Times New Roman" w:cs="Times New Roman"/>
          <w:sz w:val="24"/>
          <w:szCs w:val="24"/>
          <w:lang w:val="lt-LT"/>
        </w:rPr>
        <w:tab/>
      </w:r>
      <w:r w:rsidRPr="00E36DCD">
        <w:rPr>
          <w:rFonts w:ascii="Times New Roman" w:hAnsi="Times New Roman" w:cs="Times New Roman"/>
          <w:sz w:val="24"/>
          <w:szCs w:val="24"/>
          <w:lang w:val="lt-LT"/>
        </w:rPr>
        <w:t>apmąstyti savo patirtį ir prireikus koreguoti socialinės-pilietinės veiklos pobūdį, užduotis ir kt.;</w:t>
      </w:r>
    </w:p>
    <w:p w14:paraId="49E0AF74" w14:textId="562C7B6F"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3</w:t>
      </w:r>
      <w:r w:rsidRPr="00E36DCD">
        <w:rPr>
          <w:rFonts w:ascii="Times New Roman" w:hAnsi="Times New Roman" w:cs="Times New Roman"/>
          <w:sz w:val="24"/>
          <w:szCs w:val="24"/>
          <w:lang w:val="lt-LT"/>
        </w:rPr>
        <w:t>.</w:t>
      </w:r>
      <w:r w:rsidR="001F4E09">
        <w:rPr>
          <w:rFonts w:ascii="Times New Roman" w:hAnsi="Times New Roman" w:cs="Times New Roman"/>
          <w:sz w:val="24"/>
          <w:szCs w:val="24"/>
          <w:lang w:val="lt-LT"/>
        </w:rPr>
        <w:t>4</w:t>
      </w:r>
      <w:r w:rsidRPr="00E36DCD">
        <w:rPr>
          <w:rFonts w:ascii="Times New Roman" w:hAnsi="Times New Roman" w:cs="Times New Roman"/>
          <w:sz w:val="24"/>
          <w:szCs w:val="24"/>
          <w:lang w:val="lt-LT"/>
        </w:rPr>
        <w:t xml:space="preserve">. </w:t>
      </w:r>
      <w:r w:rsidR="00B21022">
        <w:rPr>
          <w:rFonts w:ascii="Times New Roman" w:hAnsi="Times New Roman" w:cs="Times New Roman"/>
          <w:sz w:val="24"/>
          <w:szCs w:val="24"/>
          <w:lang w:val="lt-LT"/>
        </w:rPr>
        <w:tab/>
      </w:r>
      <w:r w:rsidRPr="00E36DCD">
        <w:rPr>
          <w:rFonts w:ascii="Times New Roman" w:hAnsi="Times New Roman" w:cs="Times New Roman"/>
          <w:sz w:val="24"/>
          <w:szCs w:val="24"/>
          <w:lang w:val="lt-LT"/>
        </w:rPr>
        <w:t>kaupti savo socialinės-pilietinės veiklos įrodymus;</w:t>
      </w:r>
    </w:p>
    <w:p w14:paraId="4BB7C636" w14:textId="0492A810"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3</w:t>
      </w:r>
      <w:r w:rsidRPr="00E36DCD">
        <w:rPr>
          <w:rFonts w:ascii="Times New Roman" w:hAnsi="Times New Roman" w:cs="Times New Roman"/>
          <w:sz w:val="24"/>
          <w:szCs w:val="24"/>
          <w:lang w:val="lt-LT"/>
        </w:rPr>
        <w:t>.</w:t>
      </w:r>
      <w:r w:rsidR="001F4E09">
        <w:rPr>
          <w:rFonts w:ascii="Times New Roman" w:hAnsi="Times New Roman" w:cs="Times New Roman"/>
          <w:sz w:val="24"/>
          <w:szCs w:val="24"/>
          <w:lang w:val="lt-LT"/>
        </w:rPr>
        <w:t>5</w:t>
      </w:r>
      <w:r w:rsidR="00B21022">
        <w:rPr>
          <w:rFonts w:ascii="Times New Roman" w:hAnsi="Times New Roman" w:cs="Times New Roman"/>
          <w:sz w:val="24"/>
          <w:szCs w:val="24"/>
          <w:lang w:val="lt-LT"/>
        </w:rPr>
        <w:t>.</w:t>
      </w:r>
      <w:r w:rsidR="00B21022">
        <w:rPr>
          <w:rFonts w:ascii="Times New Roman" w:hAnsi="Times New Roman" w:cs="Times New Roman"/>
          <w:sz w:val="24"/>
          <w:szCs w:val="24"/>
          <w:lang w:val="lt-LT"/>
        </w:rPr>
        <w:tab/>
      </w:r>
      <w:r w:rsidRPr="00E36DCD">
        <w:rPr>
          <w:rFonts w:ascii="Times New Roman" w:hAnsi="Times New Roman" w:cs="Times New Roman"/>
          <w:sz w:val="24"/>
          <w:szCs w:val="24"/>
          <w:lang w:val="lt-LT"/>
        </w:rPr>
        <w:t>dalyvauti ugdomuosiuose pokalbiuose su klasės vadovu, pateikti socialinės-pilietinės veiklos reikiamus įrodymus ir refleksiją apie atliktas veiklas ;</w:t>
      </w:r>
    </w:p>
    <w:p w14:paraId="643BF3FC" w14:textId="52175017"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3</w:t>
      </w:r>
      <w:r w:rsidRPr="00E36DCD">
        <w:rPr>
          <w:rFonts w:ascii="Times New Roman" w:hAnsi="Times New Roman" w:cs="Times New Roman"/>
          <w:sz w:val="24"/>
          <w:szCs w:val="24"/>
          <w:lang w:val="lt-LT"/>
        </w:rPr>
        <w:t>.</w:t>
      </w:r>
      <w:r w:rsidR="001F4E09">
        <w:rPr>
          <w:rFonts w:ascii="Times New Roman" w:hAnsi="Times New Roman" w:cs="Times New Roman"/>
          <w:sz w:val="24"/>
          <w:szCs w:val="24"/>
          <w:lang w:val="lt-LT"/>
        </w:rPr>
        <w:t>6</w:t>
      </w:r>
      <w:r w:rsidR="00B21022">
        <w:rPr>
          <w:rFonts w:ascii="Times New Roman" w:hAnsi="Times New Roman" w:cs="Times New Roman"/>
          <w:sz w:val="24"/>
          <w:szCs w:val="24"/>
          <w:lang w:val="lt-LT"/>
        </w:rPr>
        <w:t>.</w:t>
      </w:r>
      <w:r w:rsidR="00B21022">
        <w:rPr>
          <w:rFonts w:ascii="Times New Roman" w:hAnsi="Times New Roman" w:cs="Times New Roman"/>
          <w:sz w:val="24"/>
          <w:szCs w:val="24"/>
          <w:lang w:val="lt-LT"/>
        </w:rPr>
        <w:tab/>
      </w:r>
      <w:r w:rsidRPr="00E36DCD">
        <w:rPr>
          <w:rFonts w:ascii="Times New Roman" w:hAnsi="Times New Roman" w:cs="Times New Roman"/>
          <w:sz w:val="24"/>
          <w:szCs w:val="24"/>
          <w:lang w:val="lt-LT"/>
        </w:rPr>
        <w:t>kilus nenumatytoms aplinkybėms, koreguoti, perplanuoti savo socialinę-pilietinę veiklą.</w:t>
      </w:r>
    </w:p>
    <w:p w14:paraId="6B0BF9BD" w14:textId="6AF37734" w:rsidR="00E36DCD" w:rsidRPr="00E36DCD" w:rsidRDefault="00A8040D"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FE295B">
        <w:rPr>
          <w:rFonts w:ascii="Times New Roman" w:hAnsi="Times New Roman" w:cs="Times New Roman"/>
          <w:sz w:val="24"/>
          <w:szCs w:val="24"/>
          <w:lang w:val="lt-LT"/>
        </w:rPr>
        <w:t>4</w:t>
      </w:r>
      <w:r>
        <w:rPr>
          <w:rFonts w:ascii="Times New Roman" w:hAnsi="Times New Roman" w:cs="Times New Roman"/>
          <w:sz w:val="24"/>
          <w:szCs w:val="24"/>
          <w:lang w:val="lt-LT"/>
        </w:rPr>
        <w:t>.</w:t>
      </w:r>
      <w:r w:rsidR="00B21022">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Klasės vadovas ne mažiau vieną kartą per pusmetį su mokiniais aptaria jų vykdomą socialinę-pilietinę veiklą.</w:t>
      </w:r>
    </w:p>
    <w:p w14:paraId="4578B6C7" w14:textId="30266CFD" w:rsidR="00E36DCD" w:rsidRPr="00E36DCD" w:rsidRDefault="001241DC"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FE295B">
        <w:rPr>
          <w:rFonts w:ascii="Times New Roman" w:hAnsi="Times New Roman" w:cs="Times New Roman"/>
          <w:sz w:val="24"/>
          <w:szCs w:val="24"/>
          <w:lang w:val="lt-LT"/>
        </w:rPr>
        <w:t>5</w:t>
      </w:r>
      <w:r>
        <w:rPr>
          <w:rFonts w:ascii="Times New Roman" w:hAnsi="Times New Roman" w:cs="Times New Roman"/>
          <w:sz w:val="24"/>
          <w:szCs w:val="24"/>
          <w:lang w:val="lt-LT"/>
        </w:rPr>
        <w:t>.</w:t>
      </w:r>
      <w:r w:rsidR="00B21022">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Klasės vadovo (atsakingo už socialinės-pilietinės veiklos koordinavimą) pareigos:</w:t>
      </w:r>
    </w:p>
    <w:p w14:paraId="4308D885" w14:textId="5CD58358"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5</w:t>
      </w:r>
      <w:r w:rsidR="00B21022">
        <w:rPr>
          <w:rFonts w:ascii="Times New Roman" w:hAnsi="Times New Roman" w:cs="Times New Roman"/>
          <w:sz w:val="24"/>
          <w:szCs w:val="24"/>
          <w:lang w:val="lt-LT"/>
        </w:rPr>
        <w:t>.1.</w:t>
      </w:r>
      <w:r w:rsidR="00B21022">
        <w:rPr>
          <w:rFonts w:ascii="Times New Roman" w:hAnsi="Times New Roman" w:cs="Times New Roman"/>
          <w:sz w:val="24"/>
          <w:szCs w:val="24"/>
          <w:lang w:val="lt-LT"/>
        </w:rPr>
        <w:tab/>
      </w:r>
      <w:r w:rsidRPr="00E36DCD">
        <w:rPr>
          <w:rFonts w:ascii="Times New Roman" w:hAnsi="Times New Roman" w:cs="Times New Roman"/>
          <w:sz w:val="24"/>
          <w:szCs w:val="24"/>
          <w:lang w:val="lt-LT"/>
        </w:rPr>
        <w:t>paaiškinti socialinės-pilietinės veiklos prasmę, reikalavimus, pateikti gerųjų socialinės-pilietinės veiklos atlikimo pavyzdžių;</w:t>
      </w:r>
    </w:p>
    <w:p w14:paraId="45673331" w14:textId="0B106BBC"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5</w:t>
      </w:r>
      <w:r w:rsidR="0018007D">
        <w:rPr>
          <w:rFonts w:ascii="Times New Roman" w:hAnsi="Times New Roman" w:cs="Times New Roman"/>
          <w:sz w:val="24"/>
          <w:szCs w:val="24"/>
          <w:lang w:val="lt-LT"/>
        </w:rPr>
        <w:t>.2.</w:t>
      </w:r>
      <w:r w:rsidR="0018007D">
        <w:rPr>
          <w:rFonts w:ascii="Times New Roman" w:hAnsi="Times New Roman" w:cs="Times New Roman"/>
          <w:sz w:val="24"/>
          <w:szCs w:val="24"/>
          <w:lang w:val="lt-LT"/>
        </w:rPr>
        <w:tab/>
      </w:r>
      <w:r w:rsidRPr="00E36DCD">
        <w:rPr>
          <w:rFonts w:ascii="Times New Roman" w:hAnsi="Times New Roman" w:cs="Times New Roman"/>
          <w:sz w:val="24"/>
          <w:szCs w:val="24"/>
          <w:lang w:val="lt-LT"/>
        </w:rPr>
        <w:t xml:space="preserve">padėti mokiniams pasirinkti socialines-pilietines veiklas ir suprasti, kaip jų patirtis jas atliekant prisidės prie mokinių asmeninio augimo; pateikti rekomendacinio pobūdžio socialinių-pilietinių veiklų sąrašą; padėti mokiniams pasirengti savo socialinės-pilietinės veiklos </w:t>
      </w:r>
      <w:r w:rsidR="001241DC">
        <w:rPr>
          <w:rFonts w:ascii="Times New Roman" w:hAnsi="Times New Roman" w:cs="Times New Roman"/>
          <w:sz w:val="24"/>
          <w:szCs w:val="24"/>
          <w:lang w:val="lt-LT"/>
        </w:rPr>
        <w:t>krypt</w:t>
      </w:r>
      <w:r w:rsidR="00B875B1">
        <w:rPr>
          <w:rFonts w:ascii="Times New Roman" w:hAnsi="Times New Roman" w:cs="Times New Roman"/>
          <w:sz w:val="24"/>
          <w:szCs w:val="24"/>
          <w:lang w:val="lt-LT"/>
        </w:rPr>
        <w:t>i</w:t>
      </w:r>
      <w:r w:rsidR="001241DC">
        <w:rPr>
          <w:rFonts w:ascii="Times New Roman" w:hAnsi="Times New Roman" w:cs="Times New Roman"/>
          <w:sz w:val="24"/>
          <w:szCs w:val="24"/>
          <w:lang w:val="lt-LT"/>
        </w:rPr>
        <w:t>s</w:t>
      </w:r>
      <w:r w:rsidRPr="00E36DCD">
        <w:rPr>
          <w:rFonts w:ascii="Times New Roman" w:hAnsi="Times New Roman" w:cs="Times New Roman"/>
          <w:sz w:val="24"/>
          <w:szCs w:val="24"/>
          <w:lang w:val="lt-LT"/>
        </w:rPr>
        <w:t>;</w:t>
      </w:r>
    </w:p>
    <w:p w14:paraId="2323C694" w14:textId="69EEDB46"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5</w:t>
      </w:r>
      <w:r w:rsidR="0018007D">
        <w:rPr>
          <w:rFonts w:ascii="Times New Roman" w:hAnsi="Times New Roman" w:cs="Times New Roman"/>
          <w:sz w:val="24"/>
          <w:szCs w:val="24"/>
          <w:lang w:val="lt-LT"/>
        </w:rPr>
        <w:t>.3.</w:t>
      </w:r>
      <w:r w:rsidR="0018007D">
        <w:rPr>
          <w:rFonts w:ascii="Times New Roman" w:hAnsi="Times New Roman" w:cs="Times New Roman"/>
          <w:sz w:val="24"/>
          <w:szCs w:val="24"/>
          <w:lang w:val="lt-LT"/>
        </w:rPr>
        <w:tab/>
      </w:r>
      <w:r w:rsidRPr="00E36DCD">
        <w:rPr>
          <w:rFonts w:ascii="Times New Roman" w:hAnsi="Times New Roman" w:cs="Times New Roman"/>
          <w:sz w:val="24"/>
          <w:szCs w:val="24"/>
          <w:lang w:val="lt-LT"/>
        </w:rPr>
        <w:t xml:space="preserve">organizuoti konsultacijas, pagal galimybes stebėti, kaip mokiniams sekasi atlikti nusimatytas užduotis. Pastebėjus, kad mokiniams kyla sunkumų, kviesti mokinius pokalbiui ir teikti reikiamą pagalbą. Jei socialinė-pilietinė veikla atliekama už </w:t>
      </w:r>
      <w:r w:rsidR="001241DC">
        <w:rPr>
          <w:rFonts w:ascii="Times New Roman" w:hAnsi="Times New Roman" w:cs="Times New Roman"/>
          <w:sz w:val="24"/>
          <w:szCs w:val="24"/>
          <w:lang w:val="lt-LT"/>
        </w:rPr>
        <w:t>gimnazijos</w:t>
      </w:r>
      <w:r w:rsidRPr="00E36DCD">
        <w:rPr>
          <w:rFonts w:ascii="Times New Roman" w:hAnsi="Times New Roman" w:cs="Times New Roman"/>
          <w:sz w:val="24"/>
          <w:szCs w:val="24"/>
          <w:lang w:val="lt-LT"/>
        </w:rPr>
        <w:t xml:space="preserve"> ribų, palaikyti ryšį su organizacijų atstovais;</w:t>
      </w:r>
    </w:p>
    <w:p w14:paraId="2E85E532" w14:textId="4DC3F80D" w:rsidR="00E36DCD" w:rsidRPr="00E36DCD"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5</w:t>
      </w:r>
      <w:r w:rsidR="0018007D">
        <w:rPr>
          <w:rFonts w:ascii="Times New Roman" w:hAnsi="Times New Roman" w:cs="Times New Roman"/>
          <w:sz w:val="24"/>
          <w:szCs w:val="24"/>
          <w:lang w:val="lt-LT"/>
        </w:rPr>
        <w:t>.4.</w:t>
      </w:r>
      <w:r w:rsidR="0018007D">
        <w:rPr>
          <w:rFonts w:ascii="Times New Roman" w:hAnsi="Times New Roman" w:cs="Times New Roman"/>
          <w:sz w:val="24"/>
          <w:szCs w:val="24"/>
          <w:lang w:val="lt-LT"/>
        </w:rPr>
        <w:tab/>
      </w:r>
      <w:r w:rsidRPr="00E36DCD">
        <w:rPr>
          <w:rFonts w:ascii="Times New Roman" w:hAnsi="Times New Roman" w:cs="Times New Roman"/>
          <w:sz w:val="24"/>
          <w:szCs w:val="24"/>
          <w:lang w:val="lt-LT"/>
        </w:rPr>
        <w:t>teikti grįžtamąjį ryšį mokiniui ir jo tėvams (globėjams, rūpintojams) apie socialinės-pilietinės veiklos rezultatus;</w:t>
      </w:r>
    </w:p>
    <w:p w14:paraId="1AA33643" w14:textId="50946E75" w:rsidR="001241DC" w:rsidRDefault="00E36DCD" w:rsidP="00B15D22">
      <w:pPr>
        <w:tabs>
          <w:tab w:val="left" w:pos="1418"/>
        </w:tabs>
        <w:spacing w:after="0" w:line="240" w:lineRule="auto"/>
        <w:ind w:firstLine="851"/>
        <w:jc w:val="both"/>
        <w:rPr>
          <w:rFonts w:ascii="Times New Roman" w:hAnsi="Times New Roman" w:cs="Times New Roman"/>
          <w:sz w:val="24"/>
          <w:szCs w:val="24"/>
          <w:lang w:val="lt-LT"/>
        </w:rPr>
      </w:pPr>
      <w:r w:rsidRPr="00E36DCD">
        <w:rPr>
          <w:rFonts w:ascii="Times New Roman" w:hAnsi="Times New Roman" w:cs="Times New Roman"/>
          <w:sz w:val="24"/>
          <w:szCs w:val="24"/>
          <w:lang w:val="lt-LT"/>
        </w:rPr>
        <w:t>1</w:t>
      </w:r>
      <w:r w:rsidR="00FE295B">
        <w:rPr>
          <w:rFonts w:ascii="Times New Roman" w:hAnsi="Times New Roman" w:cs="Times New Roman"/>
          <w:sz w:val="24"/>
          <w:szCs w:val="24"/>
          <w:lang w:val="lt-LT"/>
        </w:rPr>
        <w:t>5</w:t>
      </w:r>
      <w:r w:rsidR="0018007D">
        <w:rPr>
          <w:rFonts w:ascii="Times New Roman" w:hAnsi="Times New Roman" w:cs="Times New Roman"/>
          <w:sz w:val="24"/>
          <w:szCs w:val="24"/>
          <w:lang w:val="lt-LT"/>
        </w:rPr>
        <w:t>.5.</w:t>
      </w:r>
      <w:r w:rsidR="0018007D">
        <w:rPr>
          <w:rFonts w:ascii="Times New Roman" w:hAnsi="Times New Roman" w:cs="Times New Roman"/>
          <w:sz w:val="24"/>
          <w:szCs w:val="24"/>
          <w:lang w:val="lt-LT"/>
        </w:rPr>
        <w:tab/>
      </w:r>
      <w:r w:rsidR="00CB6222">
        <w:rPr>
          <w:rFonts w:ascii="Times New Roman" w:hAnsi="Times New Roman" w:cs="Times New Roman"/>
          <w:sz w:val="24"/>
          <w:szCs w:val="24"/>
          <w:lang w:val="lt-LT"/>
        </w:rPr>
        <w:t>u</w:t>
      </w:r>
      <w:r w:rsidRPr="00E36DCD">
        <w:rPr>
          <w:rFonts w:ascii="Times New Roman" w:hAnsi="Times New Roman" w:cs="Times New Roman"/>
          <w:sz w:val="24"/>
          <w:szCs w:val="24"/>
          <w:lang w:val="lt-LT"/>
        </w:rPr>
        <w:t>gdymo laikotarpio pabaigoje patikrinti, kad būtų įvykdytas minimalus socialinės-pilietinės veiklos reikalavimas, apibendrinti mokinių patirtis ugdomųjų pokalbių metu</w:t>
      </w:r>
      <w:r w:rsidR="001241DC">
        <w:rPr>
          <w:rFonts w:ascii="Times New Roman" w:hAnsi="Times New Roman" w:cs="Times New Roman"/>
          <w:sz w:val="24"/>
          <w:szCs w:val="24"/>
          <w:lang w:val="lt-LT"/>
        </w:rPr>
        <w:t>.</w:t>
      </w:r>
      <w:r w:rsidRPr="00E36DCD">
        <w:rPr>
          <w:rFonts w:ascii="Times New Roman" w:hAnsi="Times New Roman" w:cs="Times New Roman"/>
          <w:sz w:val="24"/>
          <w:szCs w:val="24"/>
          <w:lang w:val="lt-LT"/>
        </w:rPr>
        <w:t xml:space="preserve"> </w:t>
      </w:r>
    </w:p>
    <w:p w14:paraId="47248339" w14:textId="0698BDB2" w:rsidR="00E36DCD" w:rsidRPr="00E36DCD" w:rsidRDefault="001241DC"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486835">
        <w:rPr>
          <w:rFonts w:ascii="Times New Roman" w:hAnsi="Times New Roman" w:cs="Times New Roman"/>
          <w:sz w:val="24"/>
          <w:szCs w:val="24"/>
          <w:lang w:val="lt-LT"/>
        </w:rPr>
        <w:t>6</w:t>
      </w:r>
      <w:r>
        <w:rPr>
          <w:rFonts w:ascii="Times New Roman" w:hAnsi="Times New Roman" w:cs="Times New Roman"/>
          <w:sz w:val="24"/>
          <w:szCs w:val="24"/>
          <w:lang w:val="lt-LT"/>
        </w:rPr>
        <w:t>.</w:t>
      </w:r>
      <w:r w:rsidR="00CB6222">
        <w:rPr>
          <w:rFonts w:ascii="Times New Roman" w:hAnsi="Times New Roman" w:cs="Times New Roman"/>
          <w:sz w:val="24"/>
          <w:szCs w:val="24"/>
          <w:lang w:val="lt-LT"/>
        </w:rPr>
        <w:t xml:space="preserve"> </w:t>
      </w:r>
      <w:r w:rsidR="0018007D">
        <w:rPr>
          <w:rFonts w:ascii="Times New Roman" w:hAnsi="Times New Roman" w:cs="Times New Roman"/>
          <w:sz w:val="24"/>
          <w:szCs w:val="24"/>
          <w:lang w:val="lt-LT"/>
        </w:rPr>
        <w:tab/>
        <w:t>S</w:t>
      </w:r>
      <w:r w:rsidR="00E36DCD" w:rsidRPr="00E36DCD">
        <w:rPr>
          <w:rFonts w:ascii="Times New Roman" w:hAnsi="Times New Roman" w:cs="Times New Roman"/>
          <w:sz w:val="24"/>
          <w:szCs w:val="24"/>
          <w:lang w:val="lt-LT"/>
        </w:rPr>
        <w:t xml:space="preserve">ocialinės pilietinės veiklos vertinimo rezultatas vertinamas įrašu „įskaityta“ / „neįskaityta“ remiantis įrašais socialinės-pilietinės veiklos apskaitos </w:t>
      </w:r>
      <w:r w:rsidR="00FE295B">
        <w:rPr>
          <w:rFonts w:ascii="Times New Roman" w:hAnsi="Times New Roman" w:cs="Times New Roman"/>
          <w:sz w:val="24"/>
          <w:szCs w:val="24"/>
          <w:lang w:val="lt-LT"/>
        </w:rPr>
        <w:t>lapuose</w:t>
      </w:r>
      <w:r>
        <w:rPr>
          <w:rFonts w:ascii="Times New Roman" w:hAnsi="Times New Roman" w:cs="Times New Roman"/>
          <w:sz w:val="24"/>
          <w:szCs w:val="24"/>
          <w:lang w:val="lt-LT"/>
        </w:rPr>
        <w:t>.</w:t>
      </w:r>
      <w:r w:rsidR="00FE295B">
        <w:rPr>
          <w:rFonts w:ascii="Times New Roman" w:hAnsi="Times New Roman" w:cs="Times New Roman"/>
          <w:sz w:val="24"/>
          <w:szCs w:val="24"/>
          <w:lang w:val="lt-LT"/>
        </w:rPr>
        <w:t xml:space="preserve"> Mokslo metų pabaigoje įvertinimai fiksuojami elektroniniame dienyne, nurodant veikloms įgyvendinti panaudotą valandų skaičių.</w:t>
      </w:r>
      <w:r w:rsidRPr="001241DC">
        <w:rPr>
          <w:lang w:val="lt-LT"/>
        </w:rPr>
        <w:t xml:space="preserve"> </w:t>
      </w:r>
      <w:r w:rsidRPr="001241DC">
        <w:rPr>
          <w:rFonts w:ascii="Times New Roman" w:hAnsi="Times New Roman" w:cs="Times New Roman"/>
          <w:sz w:val="24"/>
          <w:szCs w:val="24"/>
          <w:lang w:val="lt-LT"/>
        </w:rPr>
        <w:t>Veiklos apskaitą ir vertinimą vykdo klasių vadovai.</w:t>
      </w:r>
    </w:p>
    <w:p w14:paraId="5ECAF16E" w14:textId="2CB209F7" w:rsidR="00E36DCD" w:rsidRPr="00E36DCD" w:rsidRDefault="001241DC"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486835">
        <w:rPr>
          <w:rFonts w:ascii="Times New Roman" w:hAnsi="Times New Roman" w:cs="Times New Roman"/>
          <w:sz w:val="24"/>
          <w:szCs w:val="24"/>
          <w:lang w:val="lt-LT"/>
        </w:rPr>
        <w:t>7</w:t>
      </w:r>
      <w:r>
        <w:rPr>
          <w:rFonts w:ascii="Times New Roman" w:hAnsi="Times New Roman" w:cs="Times New Roman"/>
          <w:sz w:val="24"/>
          <w:szCs w:val="24"/>
          <w:lang w:val="lt-LT"/>
        </w:rPr>
        <w:t>.</w:t>
      </w:r>
      <w:r w:rsidR="00CB6222">
        <w:rPr>
          <w:rFonts w:ascii="Times New Roman" w:hAnsi="Times New Roman" w:cs="Times New Roman"/>
          <w:sz w:val="24"/>
          <w:szCs w:val="24"/>
          <w:lang w:val="lt-LT"/>
        </w:rPr>
        <w:t xml:space="preserve"> </w:t>
      </w:r>
      <w:r w:rsidR="0018007D">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28DAA0B1" w14:textId="51A96B87" w:rsidR="00EF0FC4" w:rsidRDefault="001241DC"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486835">
        <w:rPr>
          <w:rFonts w:ascii="Times New Roman" w:hAnsi="Times New Roman" w:cs="Times New Roman"/>
          <w:sz w:val="24"/>
          <w:szCs w:val="24"/>
          <w:lang w:val="lt-LT"/>
        </w:rPr>
        <w:t>8</w:t>
      </w:r>
      <w:r>
        <w:rPr>
          <w:rFonts w:ascii="Times New Roman" w:hAnsi="Times New Roman" w:cs="Times New Roman"/>
          <w:sz w:val="24"/>
          <w:szCs w:val="24"/>
          <w:lang w:val="lt-LT"/>
        </w:rPr>
        <w:t>.</w:t>
      </w:r>
      <w:r w:rsidR="00CB6222">
        <w:rPr>
          <w:rFonts w:ascii="Times New Roman" w:hAnsi="Times New Roman" w:cs="Times New Roman"/>
          <w:sz w:val="24"/>
          <w:szCs w:val="24"/>
          <w:lang w:val="lt-LT"/>
        </w:rPr>
        <w:t xml:space="preserve"> </w:t>
      </w:r>
      <w:r w:rsidR="0018007D">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Mokiniui, negavusiam metinio įskaityto socialinės-pilietinės veiklos įvertinimo, skiriama papildomo laiko jai atlikti. Mokinių socialinės-pilietinės veiklos atlikimo klausimai svarstomi mokytojų taryboje.</w:t>
      </w:r>
    </w:p>
    <w:p w14:paraId="6B8EF71A" w14:textId="77777777" w:rsidR="00B94B4D" w:rsidRPr="00EF0FC4" w:rsidRDefault="00B94B4D" w:rsidP="00B94B4D">
      <w:pPr>
        <w:tabs>
          <w:tab w:val="left" w:pos="1418"/>
        </w:tabs>
        <w:spacing w:after="0" w:line="240" w:lineRule="auto"/>
        <w:ind w:firstLine="851"/>
        <w:rPr>
          <w:rFonts w:ascii="Times New Roman" w:hAnsi="Times New Roman" w:cs="Times New Roman"/>
          <w:sz w:val="24"/>
          <w:szCs w:val="24"/>
          <w:lang w:val="lt-LT"/>
        </w:rPr>
      </w:pPr>
    </w:p>
    <w:p w14:paraId="2052C098" w14:textId="2A4B4F11" w:rsidR="00B875B1" w:rsidRPr="00EF0FC4" w:rsidRDefault="00E36DCD" w:rsidP="00EF0FC4">
      <w:pPr>
        <w:jc w:val="center"/>
        <w:rPr>
          <w:rFonts w:ascii="Times New Roman" w:hAnsi="Times New Roman" w:cs="Times New Roman"/>
          <w:b/>
          <w:bCs/>
          <w:sz w:val="24"/>
          <w:szCs w:val="24"/>
          <w:lang w:val="lt-LT"/>
        </w:rPr>
      </w:pPr>
      <w:r w:rsidRPr="00E36DCD">
        <w:rPr>
          <w:rFonts w:ascii="Times New Roman" w:hAnsi="Times New Roman" w:cs="Times New Roman"/>
          <w:b/>
          <w:bCs/>
          <w:sz w:val="24"/>
          <w:szCs w:val="24"/>
          <w:lang w:val="lt-LT"/>
        </w:rPr>
        <w:lastRenderedPageBreak/>
        <w:t>IV. BAIGIAMOSIOS NUOSTATOS</w:t>
      </w:r>
    </w:p>
    <w:p w14:paraId="073C5D40" w14:textId="05097784" w:rsidR="00E36DCD" w:rsidRPr="00E36DCD" w:rsidRDefault="001241DC"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486835">
        <w:rPr>
          <w:rFonts w:ascii="Times New Roman" w:hAnsi="Times New Roman" w:cs="Times New Roman"/>
          <w:sz w:val="24"/>
          <w:szCs w:val="24"/>
          <w:lang w:val="lt-LT"/>
        </w:rPr>
        <w:t>9</w:t>
      </w:r>
      <w:r>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 xml:space="preserve">Klasių vadovai mokslo metų pradžioje mokinius pasirašytinai supažindina su socialinės-pilietinės veiklos organizavimo ir vykdymo tvarka </w:t>
      </w:r>
      <w:r>
        <w:rPr>
          <w:rFonts w:ascii="Times New Roman" w:hAnsi="Times New Roman" w:cs="Times New Roman"/>
          <w:sz w:val="24"/>
          <w:szCs w:val="24"/>
          <w:lang w:val="lt-LT"/>
        </w:rPr>
        <w:t>gimnazijoje</w:t>
      </w:r>
      <w:r w:rsidR="00E36DCD" w:rsidRPr="00E36DCD">
        <w:rPr>
          <w:rFonts w:ascii="Times New Roman" w:hAnsi="Times New Roman" w:cs="Times New Roman"/>
          <w:sz w:val="24"/>
          <w:szCs w:val="24"/>
          <w:lang w:val="lt-LT"/>
        </w:rPr>
        <w:t>.</w:t>
      </w:r>
    </w:p>
    <w:p w14:paraId="31D20411" w14:textId="7105DF88" w:rsidR="00E36DCD" w:rsidRPr="00E36DCD" w:rsidRDefault="00486835"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20</w:t>
      </w:r>
      <w:r w:rsidR="0018007D">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Socialinės-pilietinės veiklos priežiūrą vykdo direktoriaus pavaduotojas ugdymui.</w:t>
      </w:r>
    </w:p>
    <w:p w14:paraId="60F2D345" w14:textId="41BD7B4B" w:rsidR="00E36DCD" w:rsidRPr="00E36DCD" w:rsidRDefault="001241DC"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1</w:t>
      </w:r>
      <w:r>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656547">
        <w:rPr>
          <w:rFonts w:ascii="Times New Roman" w:hAnsi="Times New Roman" w:cs="Times New Roman"/>
          <w:sz w:val="24"/>
          <w:szCs w:val="24"/>
          <w:lang w:val="lt-LT"/>
        </w:rPr>
        <w:t>I</w:t>
      </w:r>
      <w:r w:rsidR="00486835">
        <w:rPr>
          <w:rFonts w:ascii="Times New Roman" w:hAnsi="Times New Roman" w:cs="Times New Roman"/>
          <w:sz w:val="24"/>
          <w:szCs w:val="24"/>
          <w:lang w:val="lt-LT"/>
        </w:rPr>
        <w:t>IG</w:t>
      </w:r>
      <w:r w:rsidR="00E36DCD" w:rsidRPr="00E36DCD">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486835">
        <w:rPr>
          <w:rFonts w:ascii="Times New Roman" w:hAnsi="Times New Roman" w:cs="Times New Roman"/>
          <w:sz w:val="24"/>
          <w:szCs w:val="24"/>
          <w:lang w:val="lt-LT"/>
        </w:rPr>
        <w:t>IVG</w:t>
      </w:r>
      <w:r w:rsidR="00E36DCD" w:rsidRPr="00E36DCD">
        <w:rPr>
          <w:rFonts w:ascii="Times New Roman" w:hAnsi="Times New Roman" w:cs="Times New Roman"/>
          <w:sz w:val="24"/>
          <w:szCs w:val="24"/>
          <w:lang w:val="lt-LT"/>
        </w:rPr>
        <w:t xml:space="preserve"> klasės mokinys tik atlikęs socialinę-pilietinę veiklą yra laikomas baigusiu pagrindinio arba vidurinio ugdymo programą.</w:t>
      </w:r>
    </w:p>
    <w:p w14:paraId="5E9FE8C3" w14:textId="51BEE96D" w:rsidR="00E36DCD" w:rsidRDefault="001241DC"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2</w:t>
      </w:r>
      <w:r>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E36DCD" w:rsidRPr="00E36DCD">
        <w:rPr>
          <w:rFonts w:ascii="Times New Roman" w:hAnsi="Times New Roman" w:cs="Times New Roman"/>
          <w:sz w:val="24"/>
          <w:szCs w:val="24"/>
          <w:lang w:val="lt-LT"/>
        </w:rPr>
        <w:t>Socialinės-pilietinės veiklos organizavimo tvarka esant būtinybei bendru sutarimu gali būti peržiūrima ir koreguojama.</w:t>
      </w:r>
    </w:p>
    <w:p w14:paraId="27A5ECD8" w14:textId="3506A82E" w:rsidR="001241DC" w:rsidRPr="001241DC" w:rsidRDefault="001F4E09"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3</w:t>
      </w:r>
      <w:r>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1241DC" w:rsidRPr="001241DC">
        <w:rPr>
          <w:rFonts w:ascii="Times New Roman" w:hAnsi="Times New Roman" w:cs="Times New Roman"/>
          <w:sz w:val="24"/>
          <w:szCs w:val="24"/>
          <w:lang w:val="lt-LT"/>
        </w:rPr>
        <w:t>Socialine-pilietine veikla nėra laikoma:</w:t>
      </w:r>
    </w:p>
    <w:p w14:paraId="237BF223" w14:textId="44FBFA53" w:rsidR="001241DC" w:rsidRPr="001241DC" w:rsidRDefault="001F4E09"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3</w:t>
      </w:r>
      <w:r>
        <w:rPr>
          <w:rFonts w:ascii="Times New Roman" w:hAnsi="Times New Roman" w:cs="Times New Roman"/>
          <w:sz w:val="24"/>
          <w:szCs w:val="24"/>
          <w:lang w:val="lt-LT"/>
        </w:rPr>
        <w:t>.</w:t>
      </w:r>
      <w:r w:rsidR="0018007D">
        <w:rPr>
          <w:rFonts w:ascii="Times New Roman" w:hAnsi="Times New Roman" w:cs="Times New Roman"/>
          <w:sz w:val="24"/>
          <w:szCs w:val="24"/>
          <w:lang w:val="lt-LT"/>
        </w:rPr>
        <w:t>1.</w:t>
      </w:r>
      <w:r w:rsidR="0018007D">
        <w:rPr>
          <w:rFonts w:ascii="Times New Roman" w:hAnsi="Times New Roman" w:cs="Times New Roman"/>
          <w:sz w:val="24"/>
          <w:szCs w:val="24"/>
          <w:lang w:val="lt-LT"/>
        </w:rPr>
        <w:tab/>
      </w:r>
      <w:r w:rsidR="00CB6222">
        <w:rPr>
          <w:rFonts w:ascii="Times New Roman" w:hAnsi="Times New Roman" w:cs="Times New Roman"/>
          <w:sz w:val="24"/>
          <w:szCs w:val="24"/>
          <w:lang w:val="lt-LT"/>
        </w:rPr>
        <w:t>v</w:t>
      </w:r>
      <w:r w:rsidR="001241DC" w:rsidRPr="001241DC">
        <w:rPr>
          <w:rFonts w:ascii="Times New Roman" w:hAnsi="Times New Roman" w:cs="Times New Roman"/>
          <w:sz w:val="24"/>
          <w:szCs w:val="24"/>
          <w:lang w:val="lt-LT"/>
        </w:rPr>
        <w:t>eiklos, kurios yra mokinio ugdymo proceso programos dalis;</w:t>
      </w:r>
    </w:p>
    <w:p w14:paraId="097CB313" w14:textId="6409AF03" w:rsidR="001241DC" w:rsidRPr="001241DC" w:rsidRDefault="001F4E09"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3</w:t>
      </w:r>
      <w:r>
        <w:rPr>
          <w:rFonts w:ascii="Times New Roman" w:hAnsi="Times New Roman" w:cs="Times New Roman"/>
          <w:sz w:val="24"/>
          <w:szCs w:val="24"/>
          <w:lang w:val="lt-LT"/>
        </w:rPr>
        <w:t>.</w:t>
      </w:r>
      <w:r w:rsidR="0018007D">
        <w:rPr>
          <w:rFonts w:ascii="Times New Roman" w:hAnsi="Times New Roman" w:cs="Times New Roman"/>
          <w:sz w:val="24"/>
          <w:szCs w:val="24"/>
          <w:lang w:val="lt-LT"/>
        </w:rPr>
        <w:t>2.</w:t>
      </w:r>
      <w:r w:rsidR="0018007D">
        <w:rPr>
          <w:rFonts w:ascii="Times New Roman" w:hAnsi="Times New Roman" w:cs="Times New Roman"/>
          <w:sz w:val="24"/>
          <w:szCs w:val="24"/>
          <w:lang w:val="lt-LT"/>
        </w:rPr>
        <w:tab/>
      </w:r>
      <w:r w:rsidR="00CB6222">
        <w:rPr>
          <w:rFonts w:ascii="Times New Roman" w:hAnsi="Times New Roman" w:cs="Times New Roman"/>
          <w:sz w:val="24"/>
          <w:szCs w:val="24"/>
          <w:lang w:val="lt-LT"/>
        </w:rPr>
        <w:t>v</w:t>
      </w:r>
      <w:r w:rsidR="001241DC" w:rsidRPr="001241DC">
        <w:rPr>
          <w:rFonts w:ascii="Times New Roman" w:hAnsi="Times New Roman" w:cs="Times New Roman"/>
          <w:sz w:val="24"/>
          <w:szCs w:val="24"/>
          <w:lang w:val="lt-LT"/>
        </w:rPr>
        <w:t>eiklos, už kurias mokinys gauna materialųjį ar kitokį atlygį (išskyrus kai tas atlygis perduodamas kitai vertingai veiklai);</w:t>
      </w:r>
    </w:p>
    <w:p w14:paraId="0FEEA344" w14:textId="288D2BFF" w:rsidR="001241DC" w:rsidRPr="001241DC" w:rsidRDefault="001F4E09"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3</w:t>
      </w:r>
      <w:r>
        <w:rPr>
          <w:rFonts w:ascii="Times New Roman" w:hAnsi="Times New Roman" w:cs="Times New Roman"/>
          <w:sz w:val="24"/>
          <w:szCs w:val="24"/>
          <w:lang w:val="lt-LT"/>
        </w:rPr>
        <w:t>.</w:t>
      </w:r>
      <w:r w:rsidR="001241DC">
        <w:rPr>
          <w:rFonts w:ascii="Times New Roman" w:hAnsi="Times New Roman" w:cs="Times New Roman"/>
          <w:sz w:val="24"/>
          <w:szCs w:val="24"/>
          <w:lang w:val="lt-LT"/>
        </w:rPr>
        <w:t>3</w:t>
      </w:r>
      <w:r w:rsidR="0018007D">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CB6222">
        <w:rPr>
          <w:rFonts w:ascii="Times New Roman" w:hAnsi="Times New Roman" w:cs="Times New Roman"/>
          <w:sz w:val="24"/>
          <w:szCs w:val="24"/>
          <w:lang w:val="lt-LT"/>
        </w:rPr>
        <w:t>p</w:t>
      </w:r>
      <w:r w:rsidR="001241DC" w:rsidRPr="001241DC">
        <w:rPr>
          <w:rFonts w:ascii="Times New Roman" w:hAnsi="Times New Roman" w:cs="Times New Roman"/>
          <w:sz w:val="24"/>
          <w:szCs w:val="24"/>
          <w:lang w:val="lt-LT"/>
        </w:rPr>
        <w:t>areigų atlikimas šeimoje;</w:t>
      </w:r>
    </w:p>
    <w:p w14:paraId="50FA267E" w14:textId="35B938EE" w:rsidR="001241DC" w:rsidRPr="001241DC" w:rsidRDefault="001F4E09"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3</w:t>
      </w:r>
      <w:r>
        <w:rPr>
          <w:rFonts w:ascii="Times New Roman" w:hAnsi="Times New Roman" w:cs="Times New Roman"/>
          <w:sz w:val="24"/>
          <w:szCs w:val="24"/>
          <w:lang w:val="lt-LT"/>
        </w:rPr>
        <w:t>.</w:t>
      </w:r>
      <w:r w:rsidR="001241DC">
        <w:rPr>
          <w:rFonts w:ascii="Times New Roman" w:hAnsi="Times New Roman" w:cs="Times New Roman"/>
          <w:sz w:val="24"/>
          <w:szCs w:val="24"/>
          <w:lang w:val="lt-LT"/>
        </w:rPr>
        <w:t>4</w:t>
      </w:r>
      <w:r w:rsidR="0018007D">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CB6222">
        <w:rPr>
          <w:rFonts w:ascii="Times New Roman" w:hAnsi="Times New Roman" w:cs="Times New Roman"/>
          <w:sz w:val="24"/>
          <w:szCs w:val="24"/>
          <w:lang w:val="lt-LT"/>
        </w:rPr>
        <w:t>d</w:t>
      </w:r>
      <w:r w:rsidR="001241DC" w:rsidRPr="001241DC">
        <w:rPr>
          <w:rFonts w:ascii="Times New Roman" w:hAnsi="Times New Roman" w:cs="Times New Roman"/>
          <w:sz w:val="24"/>
          <w:szCs w:val="24"/>
          <w:lang w:val="lt-LT"/>
        </w:rPr>
        <w:t>alyvavimas politinėje veikloje;</w:t>
      </w:r>
    </w:p>
    <w:p w14:paraId="27A391DB" w14:textId="2E53EE25" w:rsidR="001241DC" w:rsidRPr="001241DC" w:rsidRDefault="001F4E09"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3</w:t>
      </w:r>
      <w:r>
        <w:rPr>
          <w:rFonts w:ascii="Times New Roman" w:hAnsi="Times New Roman" w:cs="Times New Roman"/>
          <w:sz w:val="24"/>
          <w:szCs w:val="24"/>
          <w:lang w:val="lt-LT"/>
        </w:rPr>
        <w:t>.</w:t>
      </w:r>
      <w:r w:rsidR="001241DC">
        <w:rPr>
          <w:rFonts w:ascii="Times New Roman" w:hAnsi="Times New Roman" w:cs="Times New Roman"/>
          <w:sz w:val="24"/>
          <w:szCs w:val="24"/>
          <w:lang w:val="lt-LT"/>
        </w:rPr>
        <w:t>5</w:t>
      </w:r>
      <w:r w:rsidR="0018007D">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CB6222">
        <w:rPr>
          <w:rFonts w:ascii="Times New Roman" w:hAnsi="Times New Roman" w:cs="Times New Roman"/>
          <w:sz w:val="24"/>
          <w:szCs w:val="24"/>
          <w:lang w:val="lt-LT"/>
        </w:rPr>
        <w:t>v</w:t>
      </w:r>
      <w:r w:rsidR="001241DC" w:rsidRPr="001241DC">
        <w:rPr>
          <w:rFonts w:ascii="Times New Roman" w:hAnsi="Times New Roman" w:cs="Times New Roman"/>
          <w:sz w:val="24"/>
          <w:szCs w:val="24"/>
          <w:lang w:val="lt-LT"/>
        </w:rPr>
        <w:t>eikla siekiant pelno;</w:t>
      </w:r>
    </w:p>
    <w:p w14:paraId="491F4F7B" w14:textId="12EEEB5B" w:rsidR="001241DC" w:rsidRPr="001241DC" w:rsidRDefault="001F4E09"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3</w:t>
      </w:r>
      <w:r>
        <w:rPr>
          <w:rFonts w:ascii="Times New Roman" w:hAnsi="Times New Roman" w:cs="Times New Roman"/>
          <w:sz w:val="24"/>
          <w:szCs w:val="24"/>
          <w:lang w:val="lt-LT"/>
        </w:rPr>
        <w:t>.</w:t>
      </w:r>
      <w:r w:rsidR="001241DC">
        <w:rPr>
          <w:rFonts w:ascii="Times New Roman" w:hAnsi="Times New Roman" w:cs="Times New Roman"/>
          <w:sz w:val="24"/>
          <w:szCs w:val="24"/>
          <w:lang w:val="lt-LT"/>
        </w:rPr>
        <w:t>6</w:t>
      </w:r>
      <w:r w:rsidR="0018007D">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CB6222">
        <w:rPr>
          <w:rFonts w:ascii="Times New Roman" w:hAnsi="Times New Roman" w:cs="Times New Roman"/>
          <w:sz w:val="24"/>
          <w:szCs w:val="24"/>
          <w:lang w:val="lt-LT"/>
        </w:rPr>
        <w:t>v</w:t>
      </w:r>
      <w:r w:rsidR="001241DC" w:rsidRPr="001241DC">
        <w:rPr>
          <w:rFonts w:ascii="Times New Roman" w:hAnsi="Times New Roman" w:cs="Times New Roman"/>
          <w:sz w:val="24"/>
          <w:szCs w:val="24"/>
          <w:lang w:val="lt-LT"/>
        </w:rPr>
        <w:t>eikla be atsakingo asmens, galinčio patvirtinti dalyvavimą;</w:t>
      </w:r>
    </w:p>
    <w:p w14:paraId="107D1675" w14:textId="79A2177A" w:rsidR="001241DC" w:rsidRDefault="001F4E09"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486835">
        <w:rPr>
          <w:rFonts w:ascii="Times New Roman" w:hAnsi="Times New Roman" w:cs="Times New Roman"/>
          <w:sz w:val="24"/>
          <w:szCs w:val="24"/>
          <w:lang w:val="lt-LT"/>
        </w:rPr>
        <w:t>3</w:t>
      </w:r>
      <w:r>
        <w:rPr>
          <w:rFonts w:ascii="Times New Roman" w:hAnsi="Times New Roman" w:cs="Times New Roman"/>
          <w:sz w:val="24"/>
          <w:szCs w:val="24"/>
          <w:lang w:val="lt-LT"/>
        </w:rPr>
        <w:t>.7</w:t>
      </w:r>
      <w:r w:rsidR="0018007D">
        <w:rPr>
          <w:rFonts w:ascii="Times New Roman" w:hAnsi="Times New Roman" w:cs="Times New Roman"/>
          <w:sz w:val="24"/>
          <w:szCs w:val="24"/>
          <w:lang w:val="lt-LT"/>
        </w:rPr>
        <w:t>.</w:t>
      </w:r>
      <w:r w:rsidR="0018007D">
        <w:rPr>
          <w:rFonts w:ascii="Times New Roman" w:hAnsi="Times New Roman" w:cs="Times New Roman"/>
          <w:sz w:val="24"/>
          <w:szCs w:val="24"/>
          <w:lang w:val="lt-LT"/>
        </w:rPr>
        <w:tab/>
      </w:r>
      <w:r w:rsidR="00CB6222">
        <w:rPr>
          <w:rFonts w:ascii="Times New Roman" w:hAnsi="Times New Roman" w:cs="Times New Roman"/>
          <w:sz w:val="24"/>
          <w:szCs w:val="24"/>
          <w:lang w:val="lt-LT"/>
        </w:rPr>
        <w:t>m</w:t>
      </w:r>
      <w:r w:rsidR="001241DC" w:rsidRPr="001241DC">
        <w:rPr>
          <w:rFonts w:ascii="Times New Roman" w:hAnsi="Times New Roman" w:cs="Times New Roman"/>
          <w:sz w:val="24"/>
          <w:szCs w:val="24"/>
          <w:lang w:val="lt-LT"/>
        </w:rPr>
        <w:t>uzikos, sporto mokyklų, būrelių meniniai, sportiniai renginiai neįskaitomi į socialinių-pilietinių valandų skaičių.</w:t>
      </w:r>
    </w:p>
    <w:p w14:paraId="416F3BAD" w14:textId="5A6B99EE" w:rsidR="00486835" w:rsidRDefault="00486835" w:rsidP="00B15D22">
      <w:pPr>
        <w:tabs>
          <w:tab w:val="left" w:pos="1418"/>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24.</w:t>
      </w:r>
      <w:r w:rsidR="00EF0FC4">
        <w:rPr>
          <w:rFonts w:ascii="Times New Roman" w:hAnsi="Times New Roman" w:cs="Times New Roman"/>
          <w:sz w:val="24"/>
          <w:szCs w:val="24"/>
          <w:lang w:val="lt-LT"/>
        </w:rPr>
        <w:t xml:space="preserve"> </w:t>
      </w:r>
      <w:r w:rsidR="0018007D">
        <w:rPr>
          <w:rFonts w:ascii="Times New Roman" w:hAnsi="Times New Roman" w:cs="Times New Roman"/>
          <w:sz w:val="24"/>
          <w:szCs w:val="24"/>
          <w:lang w:val="lt-LT"/>
        </w:rPr>
        <w:tab/>
      </w:r>
      <w:r>
        <w:rPr>
          <w:rFonts w:ascii="Times New Roman" w:hAnsi="Times New Roman" w:cs="Times New Roman"/>
          <w:sz w:val="24"/>
          <w:szCs w:val="24"/>
          <w:lang w:val="lt-LT"/>
        </w:rPr>
        <w:t>Socialinės – pilietinės veiklos organizavimo tvarka esant būtinybei bendru susitarimu gali būti peržiūrim</w:t>
      </w:r>
      <w:r w:rsidR="0034744E">
        <w:rPr>
          <w:rFonts w:ascii="Times New Roman" w:hAnsi="Times New Roman" w:cs="Times New Roman"/>
          <w:sz w:val="24"/>
          <w:szCs w:val="24"/>
          <w:lang w:val="lt-LT"/>
        </w:rPr>
        <w:t xml:space="preserve">a </w:t>
      </w:r>
      <w:r>
        <w:rPr>
          <w:rFonts w:ascii="Times New Roman" w:hAnsi="Times New Roman" w:cs="Times New Roman"/>
          <w:sz w:val="24"/>
          <w:szCs w:val="24"/>
          <w:lang w:val="lt-LT"/>
        </w:rPr>
        <w:t>ir koreguojam</w:t>
      </w:r>
      <w:r w:rsidR="0034744E">
        <w:rPr>
          <w:rFonts w:ascii="Times New Roman" w:hAnsi="Times New Roman" w:cs="Times New Roman"/>
          <w:sz w:val="24"/>
          <w:szCs w:val="24"/>
          <w:lang w:val="lt-LT"/>
        </w:rPr>
        <w:t>a</w:t>
      </w:r>
      <w:r>
        <w:rPr>
          <w:rFonts w:ascii="Times New Roman" w:hAnsi="Times New Roman" w:cs="Times New Roman"/>
          <w:sz w:val="24"/>
          <w:szCs w:val="24"/>
          <w:lang w:val="lt-LT"/>
        </w:rPr>
        <w:t>.</w:t>
      </w:r>
    </w:p>
    <w:p w14:paraId="39C6B548" w14:textId="77777777" w:rsidR="001F4E09" w:rsidRPr="00E36DCD" w:rsidRDefault="001F4E09" w:rsidP="00EF0FC4">
      <w:pPr>
        <w:spacing w:after="0" w:line="240" w:lineRule="auto"/>
        <w:ind w:firstLine="851"/>
        <w:rPr>
          <w:rFonts w:ascii="Times New Roman" w:hAnsi="Times New Roman" w:cs="Times New Roman"/>
          <w:sz w:val="24"/>
          <w:szCs w:val="24"/>
          <w:lang w:val="lt-LT"/>
        </w:rPr>
      </w:pPr>
    </w:p>
    <w:p w14:paraId="37B173DB" w14:textId="77777777" w:rsidR="00E36DCD" w:rsidRPr="00E36DCD" w:rsidRDefault="00E36DCD" w:rsidP="00E36DCD">
      <w:pPr>
        <w:jc w:val="center"/>
        <w:rPr>
          <w:rFonts w:ascii="Times New Roman" w:hAnsi="Times New Roman" w:cs="Times New Roman"/>
          <w:sz w:val="24"/>
          <w:szCs w:val="24"/>
          <w:lang w:val="lt-LT"/>
        </w:rPr>
      </w:pPr>
      <w:r w:rsidRPr="00E36DCD">
        <w:rPr>
          <w:rFonts w:ascii="Times New Roman" w:hAnsi="Times New Roman" w:cs="Times New Roman"/>
          <w:sz w:val="24"/>
          <w:szCs w:val="24"/>
          <w:lang w:val="lt-LT"/>
        </w:rPr>
        <w:t>_____________________________</w:t>
      </w:r>
    </w:p>
    <w:p w14:paraId="059B97D4" w14:textId="77777777" w:rsidR="00E36DCD" w:rsidRDefault="00E36DCD" w:rsidP="00E36DCD">
      <w:pPr>
        <w:jc w:val="center"/>
        <w:rPr>
          <w:rFonts w:ascii="Times New Roman" w:hAnsi="Times New Roman" w:cs="Times New Roman"/>
          <w:sz w:val="24"/>
          <w:szCs w:val="24"/>
          <w:lang w:val="lt-LT"/>
        </w:rPr>
      </w:pPr>
    </w:p>
    <w:p w14:paraId="7EC5231D" w14:textId="77777777" w:rsidR="00486835" w:rsidRDefault="00486835" w:rsidP="00E36DCD">
      <w:pPr>
        <w:jc w:val="center"/>
        <w:rPr>
          <w:rFonts w:ascii="Times New Roman" w:hAnsi="Times New Roman" w:cs="Times New Roman"/>
          <w:sz w:val="24"/>
          <w:szCs w:val="24"/>
          <w:lang w:val="lt-LT"/>
        </w:rPr>
      </w:pPr>
    </w:p>
    <w:p w14:paraId="3259AC1A" w14:textId="77777777" w:rsidR="00486835" w:rsidRDefault="00486835" w:rsidP="00E36DCD">
      <w:pPr>
        <w:jc w:val="center"/>
        <w:rPr>
          <w:rFonts w:ascii="Times New Roman" w:hAnsi="Times New Roman" w:cs="Times New Roman"/>
          <w:sz w:val="24"/>
          <w:szCs w:val="24"/>
          <w:lang w:val="lt-LT"/>
        </w:rPr>
      </w:pPr>
    </w:p>
    <w:p w14:paraId="793C5B9B" w14:textId="77777777" w:rsidR="00486835" w:rsidRDefault="00486835" w:rsidP="00E36DCD">
      <w:pPr>
        <w:jc w:val="center"/>
        <w:rPr>
          <w:rFonts w:ascii="Times New Roman" w:hAnsi="Times New Roman" w:cs="Times New Roman"/>
          <w:sz w:val="24"/>
          <w:szCs w:val="24"/>
          <w:lang w:val="lt-LT"/>
        </w:rPr>
      </w:pPr>
    </w:p>
    <w:p w14:paraId="7DBFA997" w14:textId="77777777" w:rsidR="00486835" w:rsidRDefault="00486835" w:rsidP="00E36DCD">
      <w:pPr>
        <w:jc w:val="center"/>
        <w:rPr>
          <w:rFonts w:ascii="Times New Roman" w:hAnsi="Times New Roman" w:cs="Times New Roman"/>
          <w:sz w:val="24"/>
          <w:szCs w:val="24"/>
          <w:lang w:val="lt-LT"/>
        </w:rPr>
      </w:pPr>
    </w:p>
    <w:p w14:paraId="7386490D" w14:textId="58718515" w:rsidR="00486835" w:rsidRDefault="00486835" w:rsidP="00EF0FC4">
      <w:pPr>
        <w:rPr>
          <w:rFonts w:ascii="Times New Roman" w:hAnsi="Times New Roman" w:cs="Times New Roman"/>
          <w:sz w:val="24"/>
          <w:szCs w:val="24"/>
          <w:lang w:val="lt-LT"/>
        </w:rPr>
      </w:pPr>
    </w:p>
    <w:p w14:paraId="160B53C5" w14:textId="6CFD2DFA" w:rsidR="00EF0FC4" w:rsidRDefault="00EF0FC4" w:rsidP="00EF0FC4">
      <w:pPr>
        <w:rPr>
          <w:rFonts w:ascii="Times New Roman" w:hAnsi="Times New Roman" w:cs="Times New Roman"/>
          <w:sz w:val="24"/>
          <w:szCs w:val="24"/>
          <w:lang w:val="lt-LT"/>
        </w:rPr>
      </w:pPr>
    </w:p>
    <w:p w14:paraId="59B0E547" w14:textId="3800C71A" w:rsidR="006E35BA" w:rsidRDefault="006E35BA" w:rsidP="006E35BA">
      <w:pPr>
        <w:spacing w:after="0"/>
        <w:rPr>
          <w:rFonts w:ascii="Times New Roman" w:hAnsi="Times New Roman" w:cs="Times New Roman"/>
          <w:sz w:val="24"/>
          <w:szCs w:val="24"/>
          <w:lang w:val="lt-LT"/>
        </w:rPr>
      </w:pPr>
    </w:p>
    <w:p w14:paraId="10E30292" w14:textId="6FE65182" w:rsidR="00B15D22" w:rsidRDefault="00B15D22" w:rsidP="006E35BA">
      <w:pPr>
        <w:spacing w:after="0"/>
        <w:rPr>
          <w:rFonts w:ascii="Times New Roman" w:hAnsi="Times New Roman" w:cs="Times New Roman"/>
          <w:sz w:val="24"/>
          <w:szCs w:val="24"/>
          <w:lang w:val="lt-LT"/>
        </w:rPr>
      </w:pPr>
    </w:p>
    <w:p w14:paraId="71D1EA73" w14:textId="1D1C324B" w:rsidR="00B15D22" w:rsidRDefault="00B15D22" w:rsidP="006E35BA">
      <w:pPr>
        <w:spacing w:after="0"/>
        <w:rPr>
          <w:rFonts w:ascii="Times New Roman" w:hAnsi="Times New Roman" w:cs="Times New Roman"/>
          <w:sz w:val="24"/>
          <w:szCs w:val="24"/>
          <w:lang w:val="lt-LT"/>
        </w:rPr>
      </w:pPr>
    </w:p>
    <w:p w14:paraId="5DC22C1B" w14:textId="7D22DEDF" w:rsidR="00B15D22" w:rsidRDefault="00B15D22" w:rsidP="006E35BA">
      <w:pPr>
        <w:spacing w:after="0"/>
        <w:rPr>
          <w:rFonts w:ascii="Times New Roman" w:hAnsi="Times New Roman" w:cs="Times New Roman"/>
          <w:sz w:val="24"/>
          <w:szCs w:val="24"/>
          <w:lang w:val="lt-LT"/>
        </w:rPr>
      </w:pPr>
    </w:p>
    <w:p w14:paraId="3DCD13C3" w14:textId="7F7BF854" w:rsidR="00B15D22" w:rsidRDefault="00B15D22" w:rsidP="006E35BA">
      <w:pPr>
        <w:spacing w:after="0"/>
        <w:rPr>
          <w:rFonts w:ascii="Times New Roman" w:hAnsi="Times New Roman" w:cs="Times New Roman"/>
          <w:sz w:val="24"/>
          <w:szCs w:val="24"/>
          <w:lang w:val="lt-LT"/>
        </w:rPr>
      </w:pPr>
    </w:p>
    <w:p w14:paraId="51F29C36" w14:textId="635F9A75" w:rsidR="00B15D22" w:rsidRDefault="00B15D22" w:rsidP="006E35BA">
      <w:pPr>
        <w:spacing w:after="0"/>
        <w:rPr>
          <w:rFonts w:ascii="Times New Roman" w:hAnsi="Times New Roman" w:cs="Times New Roman"/>
          <w:sz w:val="24"/>
          <w:szCs w:val="24"/>
          <w:lang w:val="lt-LT"/>
        </w:rPr>
      </w:pPr>
    </w:p>
    <w:p w14:paraId="65B56859" w14:textId="7B71031B" w:rsidR="00B15D22" w:rsidRDefault="00B15D22" w:rsidP="006E35BA">
      <w:pPr>
        <w:spacing w:after="0"/>
        <w:rPr>
          <w:rFonts w:ascii="Times New Roman" w:hAnsi="Times New Roman" w:cs="Times New Roman"/>
          <w:sz w:val="24"/>
          <w:szCs w:val="24"/>
          <w:lang w:val="lt-LT"/>
        </w:rPr>
      </w:pPr>
    </w:p>
    <w:p w14:paraId="39912EC6" w14:textId="11BC4776" w:rsidR="00B15D22" w:rsidRDefault="00B15D22" w:rsidP="006E35BA">
      <w:pPr>
        <w:spacing w:after="0"/>
        <w:rPr>
          <w:rFonts w:ascii="Times New Roman" w:hAnsi="Times New Roman" w:cs="Times New Roman"/>
          <w:sz w:val="24"/>
          <w:szCs w:val="24"/>
          <w:lang w:val="lt-LT"/>
        </w:rPr>
      </w:pPr>
    </w:p>
    <w:p w14:paraId="7F0E320F" w14:textId="5EA3727E" w:rsidR="00B15D22" w:rsidRDefault="00B15D22" w:rsidP="006E35BA">
      <w:pPr>
        <w:spacing w:after="0"/>
        <w:rPr>
          <w:rFonts w:ascii="Times New Roman" w:hAnsi="Times New Roman" w:cs="Times New Roman"/>
          <w:sz w:val="24"/>
          <w:szCs w:val="24"/>
          <w:lang w:val="lt-LT"/>
        </w:rPr>
      </w:pPr>
    </w:p>
    <w:p w14:paraId="3F6C2E28" w14:textId="34337AF7" w:rsidR="00B15D22" w:rsidRDefault="00B15D22" w:rsidP="006E35BA">
      <w:pPr>
        <w:spacing w:after="0"/>
        <w:rPr>
          <w:rFonts w:ascii="Times New Roman" w:hAnsi="Times New Roman" w:cs="Times New Roman"/>
          <w:sz w:val="24"/>
          <w:szCs w:val="24"/>
          <w:lang w:val="lt-LT"/>
        </w:rPr>
      </w:pPr>
    </w:p>
    <w:p w14:paraId="360125AE" w14:textId="650F56C8" w:rsidR="00B15D22" w:rsidRDefault="00B15D22" w:rsidP="006E35BA">
      <w:pPr>
        <w:spacing w:after="0"/>
        <w:rPr>
          <w:rFonts w:ascii="Times New Roman" w:hAnsi="Times New Roman" w:cs="Times New Roman"/>
          <w:sz w:val="24"/>
          <w:szCs w:val="24"/>
          <w:lang w:val="lt-LT"/>
        </w:rPr>
      </w:pPr>
    </w:p>
    <w:p w14:paraId="188116F1" w14:textId="2B59DEB0" w:rsidR="00B15D22" w:rsidRDefault="00B15D22" w:rsidP="006E35BA">
      <w:pPr>
        <w:spacing w:after="0"/>
        <w:rPr>
          <w:rFonts w:ascii="Times New Roman" w:hAnsi="Times New Roman" w:cs="Times New Roman"/>
          <w:sz w:val="24"/>
          <w:szCs w:val="24"/>
          <w:lang w:val="lt-LT"/>
        </w:rPr>
      </w:pPr>
    </w:p>
    <w:p w14:paraId="31C0D630" w14:textId="4DE5B785" w:rsidR="00B15D22" w:rsidRDefault="00B15D22" w:rsidP="006E35BA">
      <w:pPr>
        <w:spacing w:after="0"/>
        <w:rPr>
          <w:rFonts w:ascii="Times New Roman" w:hAnsi="Times New Roman" w:cs="Times New Roman"/>
          <w:sz w:val="24"/>
          <w:szCs w:val="24"/>
          <w:lang w:val="lt-LT"/>
        </w:rPr>
      </w:pPr>
    </w:p>
    <w:p w14:paraId="00BE391F" w14:textId="1CA1F889" w:rsidR="00B15D22" w:rsidRDefault="00B15D22" w:rsidP="006E35BA">
      <w:pPr>
        <w:spacing w:after="0"/>
        <w:rPr>
          <w:rFonts w:ascii="Times New Roman" w:hAnsi="Times New Roman" w:cs="Times New Roman"/>
          <w:sz w:val="24"/>
          <w:szCs w:val="24"/>
          <w:lang w:val="lt-LT"/>
        </w:rPr>
      </w:pPr>
    </w:p>
    <w:p w14:paraId="0CC861F0" w14:textId="7E61DBB5" w:rsidR="00B15D22" w:rsidRDefault="00B15D22" w:rsidP="006E35BA">
      <w:pPr>
        <w:spacing w:after="0"/>
        <w:rPr>
          <w:rFonts w:ascii="Times New Roman" w:hAnsi="Times New Roman" w:cs="Times New Roman"/>
          <w:sz w:val="24"/>
          <w:szCs w:val="24"/>
          <w:lang w:val="lt-LT"/>
        </w:rPr>
      </w:pPr>
    </w:p>
    <w:p w14:paraId="0B36BB10" w14:textId="77777777" w:rsidR="00B15D22" w:rsidRDefault="00B15D22" w:rsidP="006E35BA">
      <w:pPr>
        <w:spacing w:after="0"/>
        <w:rPr>
          <w:rFonts w:ascii="Times New Roman" w:hAnsi="Times New Roman" w:cs="Times New Roman"/>
          <w:sz w:val="24"/>
          <w:szCs w:val="24"/>
          <w:lang w:val="lt-LT"/>
        </w:rPr>
      </w:pPr>
    </w:p>
    <w:p w14:paraId="41BF3063" w14:textId="5B1D739B" w:rsidR="006E35BA" w:rsidRDefault="006E35BA" w:rsidP="00B15D22">
      <w:pPr>
        <w:widowControl w:val="0"/>
        <w:autoSpaceDE w:val="0"/>
        <w:autoSpaceDN w:val="0"/>
        <w:spacing w:after="0" w:line="240" w:lineRule="auto"/>
        <w:ind w:left="5387" w:right="289"/>
        <w:rPr>
          <w:rFonts w:ascii="Times New Roman" w:eastAsia="Times New Roman" w:hAnsi="Times New Roman" w:cs="Times New Roman"/>
          <w:kern w:val="0"/>
          <w:sz w:val="24"/>
          <w:szCs w:val="24"/>
          <w:lang w:val="lt-LT"/>
          <w14:ligatures w14:val="none"/>
        </w:rPr>
      </w:pPr>
      <w:r w:rsidRPr="006E35BA">
        <w:rPr>
          <w:rFonts w:ascii="Times New Roman" w:eastAsia="Times New Roman" w:hAnsi="Times New Roman" w:cs="Times New Roman"/>
          <w:kern w:val="0"/>
          <w:sz w:val="24"/>
          <w:szCs w:val="24"/>
          <w:lang w:val="lt-LT"/>
          <w14:ligatures w14:val="none"/>
        </w:rPr>
        <w:lastRenderedPageBreak/>
        <w:t xml:space="preserve">Vilniaus r. </w:t>
      </w:r>
      <w:r w:rsidR="00B15D22">
        <w:rPr>
          <w:rFonts w:ascii="Times New Roman" w:eastAsia="Times New Roman" w:hAnsi="Times New Roman" w:cs="Times New Roman"/>
          <w:kern w:val="0"/>
          <w:sz w:val="24"/>
          <w:szCs w:val="24"/>
          <w:lang w:val="lt-LT"/>
          <w14:ligatures w14:val="none"/>
        </w:rPr>
        <w:t xml:space="preserve">Paberžės šv. Stanislavo </w:t>
      </w:r>
      <w:r w:rsidRPr="006E35BA">
        <w:rPr>
          <w:rFonts w:ascii="Times New Roman" w:eastAsia="Times New Roman" w:hAnsi="Times New Roman" w:cs="Times New Roman"/>
          <w:kern w:val="0"/>
          <w:sz w:val="24"/>
          <w:szCs w:val="24"/>
          <w:lang w:val="lt-LT"/>
          <w14:ligatures w14:val="none"/>
        </w:rPr>
        <w:t xml:space="preserve">Kostkos gimnazijos </w:t>
      </w:r>
      <w:r>
        <w:rPr>
          <w:rFonts w:ascii="Times New Roman" w:eastAsia="Times New Roman" w:hAnsi="Times New Roman" w:cs="Times New Roman"/>
          <w:kern w:val="0"/>
          <w:sz w:val="24"/>
          <w:szCs w:val="24"/>
          <w:lang w:val="lt-LT"/>
          <w14:ligatures w14:val="none"/>
        </w:rPr>
        <w:t>socialinės-pilietinės</w:t>
      </w:r>
      <w:r w:rsidRPr="006E35BA">
        <w:rPr>
          <w:rFonts w:ascii="Times New Roman" w:eastAsia="Times New Roman" w:hAnsi="Times New Roman" w:cs="Times New Roman"/>
          <w:kern w:val="0"/>
          <w:sz w:val="24"/>
          <w:szCs w:val="24"/>
          <w:lang w:val="lt-LT"/>
          <w14:ligatures w14:val="none"/>
        </w:rPr>
        <w:t xml:space="preserve"> </w:t>
      </w:r>
      <w:r>
        <w:rPr>
          <w:rFonts w:ascii="Times New Roman" w:hAnsi="Times New Roman" w:cs="Times New Roman"/>
          <w:sz w:val="24"/>
          <w:szCs w:val="24"/>
          <w:lang w:val="lt-LT"/>
        </w:rPr>
        <w:t xml:space="preserve">veiklos organizavimo tvarkos aprašo  </w:t>
      </w:r>
    </w:p>
    <w:p w14:paraId="4895DCEC" w14:textId="2F63B891" w:rsidR="00486835" w:rsidRDefault="006E35BA" w:rsidP="00B15D22">
      <w:pPr>
        <w:widowControl w:val="0"/>
        <w:autoSpaceDE w:val="0"/>
        <w:autoSpaceDN w:val="0"/>
        <w:spacing w:after="0" w:line="240" w:lineRule="auto"/>
        <w:ind w:left="4667" w:right="289" w:firstLine="720"/>
        <w:rPr>
          <w:rFonts w:ascii="Times New Roman" w:eastAsia="Times New Roman" w:hAnsi="Times New Roman" w:cs="Times New Roman"/>
          <w:kern w:val="0"/>
          <w:sz w:val="24"/>
          <w:szCs w:val="24"/>
          <w:lang w:val="lt-LT"/>
          <w14:ligatures w14:val="none"/>
        </w:rPr>
      </w:pPr>
      <w:r w:rsidRPr="006E35BA">
        <w:rPr>
          <w:rFonts w:ascii="Times New Roman" w:eastAsia="Times New Roman" w:hAnsi="Times New Roman" w:cs="Times New Roman"/>
          <w:kern w:val="0"/>
          <w:sz w:val="24"/>
          <w:szCs w:val="24"/>
          <w:lang w:val="lt-LT"/>
          <w14:ligatures w14:val="none"/>
        </w:rPr>
        <w:t>priedas</w:t>
      </w:r>
    </w:p>
    <w:p w14:paraId="1FAC62DA" w14:textId="77777777" w:rsidR="006E35BA" w:rsidRPr="006E35BA" w:rsidRDefault="006E35BA" w:rsidP="006E35BA">
      <w:pPr>
        <w:widowControl w:val="0"/>
        <w:autoSpaceDE w:val="0"/>
        <w:autoSpaceDN w:val="0"/>
        <w:spacing w:after="0" w:line="240" w:lineRule="auto"/>
        <w:ind w:left="5812" w:right="289"/>
        <w:rPr>
          <w:rFonts w:ascii="Times New Roman" w:eastAsia="Times New Roman" w:hAnsi="Times New Roman" w:cs="Times New Roman"/>
          <w:kern w:val="0"/>
          <w:sz w:val="24"/>
          <w:szCs w:val="24"/>
          <w:lang w:val="lt-LT"/>
          <w14:ligatures w14:val="none"/>
        </w:rPr>
      </w:pPr>
    </w:p>
    <w:p w14:paraId="54C18648" w14:textId="77777777" w:rsidR="00EF0FC4" w:rsidRDefault="00EF0FC4" w:rsidP="00486835">
      <w:pPr>
        <w:jc w:val="right"/>
        <w:rPr>
          <w:rFonts w:ascii="Times New Roman" w:hAnsi="Times New Roman" w:cs="Times New Roman"/>
          <w:sz w:val="24"/>
          <w:szCs w:val="24"/>
          <w:lang w:val="lt-LT"/>
        </w:rPr>
      </w:pPr>
    </w:p>
    <w:p w14:paraId="2756BE37" w14:textId="1188C889" w:rsidR="00486835" w:rsidRDefault="00486835" w:rsidP="00486835">
      <w:pPr>
        <w:rPr>
          <w:rFonts w:ascii="Times New Roman" w:hAnsi="Times New Roman" w:cs="Times New Roman"/>
          <w:sz w:val="24"/>
          <w:szCs w:val="24"/>
          <w:lang w:val="lt-LT"/>
        </w:rPr>
      </w:pPr>
      <w:r>
        <w:rPr>
          <w:rFonts w:ascii="Times New Roman" w:hAnsi="Times New Roman" w:cs="Times New Roman"/>
          <w:sz w:val="24"/>
          <w:szCs w:val="24"/>
          <w:lang w:val="lt-LT"/>
        </w:rPr>
        <w:t>PABERŽĖS ŠV. STANISLAVO KOSTKOS GIMNAZIJOS________KLASĖS MOKINIO(-ĖS)</w:t>
      </w:r>
    </w:p>
    <w:p w14:paraId="5C486172" w14:textId="7FA9F3F7" w:rsidR="00486835" w:rsidRDefault="00486835" w:rsidP="00486835">
      <w:pPr>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_____________________________________________________________________________</w:t>
      </w:r>
    </w:p>
    <w:p w14:paraId="6C28932F" w14:textId="18FF1D8B" w:rsidR="00486835" w:rsidRDefault="00486835" w:rsidP="00486835">
      <w:pPr>
        <w:rPr>
          <w:rFonts w:ascii="Times New Roman" w:hAnsi="Times New Roman" w:cs="Times New Roman"/>
          <w:sz w:val="18"/>
          <w:szCs w:val="18"/>
          <w:lang w:val="lt-LT"/>
        </w:rPr>
      </w:pPr>
      <w:r>
        <w:rPr>
          <w:rFonts w:ascii="Times New Roman" w:hAnsi="Times New Roman" w:cs="Times New Roman"/>
          <w:sz w:val="24"/>
          <w:szCs w:val="24"/>
          <w:lang w:val="lt-LT"/>
        </w:rPr>
        <w:t xml:space="preserve">                                                       </w:t>
      </w:r>
      <w:r>
        <w:rPr>
          <w:rFonts w:ascii="Times New Roman" w:hAnsi="Times New Roman" w:cs="Times New Roman"/>
          <w:sz w:val="18"/>
          <w:szCs w:val="18"/>
          <w:lang w:val="lt-LT"/>
        </w:rPr>
        <w:t>(mokinio vardas pavardė)</w:t>
      </w:r>
    </w:p>
    <w:p w14:paraId="00C27475" w14:textId="3A4F3395" w:rsidR="00EF5C9A" w:rsidRDefault="00486835" w:rsidP="00B94B4D">
      <w:pPr>
        <w:jc w:val="center"/>
        <w:rPr>
          <w:rFonts w:ascii="Times New Roman" w:hAnsi="Times New Roman" w:cs="Times New Roman"/>
          <w:b/>
          <w:bCs/>
          <w:sz w:val="24"/>
          <w:szCs w:val="24"/>
          <w:lang w:val="lt-LT"/>
        </w:rPr>
      </w:pPr>
      <w:r>
        <w:rPr>
          <w:rFonts w:ascii="Times New Roman" w:hAnsi="Times New Roman" w:cs="Times New Roman"/>
          <w:sz w:val="24"/>
          <w:szCs w:val="24"/>
          <w:lang w:val="lt-LT"/>
        </w:rPr>
        <w:t>2</w:t>
      </w:r>
      <w:r w:rsidRPr="00486835">
        <w:rPr>
          <w:rFonts w:ascii="Times New Roman" w:hAnsi="Times New Roman" w:cs="Times New Roman"/>
          <w:b/>
          <w:bCs/>
          <w:sz w:val="24"/>
          <w:szCs w:val="24"/>
          <w:lang w:val="lt-LT"/>
        </w:rPr>
        <w:t>02</w:t>
      </w:r>
      <w:r w:rsidR="00580212">
        <w:rPr>
          <w:rFonts w:ascii="Times New Roman" w:hAnsi="Times New Roman" w:cs="Times New Roman"/>
          <w:b/>
          <w:bCs/>
          <w:sz w:val="24"/>
          <w:szCs w:val="24"/>
          <w:lang w:val="lt-LT"/>
        </w:rPr>
        <w:t>_</w:t>
      </w:r>
      <w:r w:rsidRPr="00486835">
        <w:rPr>
          <w:rFonts w:ascii="Times New Roman" w:hAnsi="Times New Roman" w:cs="Times New Roman"/>
          <w:b/>
          <w:bCs/>
          <w:sz w:val="24"/>
          <w:szCs w:val="24"/>
          <w:lang w:val="lt-LT"/>
        </w:rPr>
        <w:t>-202</w:t>
      </w:r>
      <w:r w:rsidR="00580212">
        <w:rPr>
          <w:rFonts w:ascii="Times New Roman" w:hAnsi="Times New Roman" w:cs="Times New Roman"/>
          <w:b/>
          <w:bCs/>
          <w:sz w:val="24"/>
          <w:szCs w:val="24"/>
          <w:lang w:val="lt-LT"/>
        </w:rPr>
        <w:t>_</w:t>
      </w:r>
      <w:r w:rsidRPr="00486835">
        <w:rPr>
          <w:rFonts w:ascii="Times New Roman" w:hAnsi="Times New Roman" w:cs="Times New Roman"/>
          <w:b/>
          <w:bCs/>
          <w:sz w:val="24"/>
          <w:szCs w:val="24"/>
          <w:lang w:val="lt-LT"/>
        </w:rPr>
        <w:t xml:space="preserve"> M.M. SOCIALINĖS-PILIETINĖS VEIKLOS APSKAITOS LAPAS</w:t>
      </w:r>
    </w:p>
    <w:tbl>
      <w:tblPr>
        <w:tblStyle w:val="TableGrid"/>
        <w:tblW w:w="0" w:type="auto"/>
        <w:tblLook w:val="04A0" w:firstRow="1" w:lastRow="0" w:firstColumn="1" w:lastColumn="0" w:noHBand="0" w:noVBand="1"/>
      </w:tblPr>
      <w:tblGrid>
        <w:gridCol w:w="894"/>
        <w:gridCol w:w="3633"/>
        <w:gridCol w:w="709"/>
        <w:gridCol w:w="1134"/>
        <w:gridCol w:w="3258"/>
      </w:tblGrid>
      <w:tr w:rsidR="00486835" w14:paraId="27788CB9" w14:textId="77777777" w:rsidTr="00EF0FC4">
        <w:tc>
          <w:tcPr>
            <w:tcW w:w="895" w:type="dxa"/>
          </w:tcPr>
          <w:p w14:paraId="270D3E1F" w14:textId="1DDAF02B" w:rsidR="00486835" w:rsidRPr="00EF5C9A" w:rsidRDefault="00486835" w:rsidP="00EF5C9A">
            <w:pPr>
              <w:jc w:val="center"/>
              <w:rPr>
                <w:rFonts w:ascii="Times New Roman" w:hAnsi="Times New Roman" w:cs="Times New Roman"/>
                <w:b/>
                <w:bCs/>
                <w:sz w:val="24"/>
                <w:szCs w:val="24"/>
                <w:lang w:val="lt-LT"/>
              </w:rPr>
            </w:pPr>
            <w:r w:rsidRPr="00EF5C9A">
              <w:rPr>
                <w:rFonts w:ascii="Times New Roman" w:hAnsi="Times New Roman" w:cs="Times New Roman"/>
                <w:b/>
                <w:bCs/>
                <w:sz w:val="24"/>
                <w:szCs w:val="24"/>
                <w:lang w:val="lt-LT"/>
              </w:rPr>
              <w:t>Data</w:t>
            </w:r>
          </w:p>
        </w:tc>
        <w:tc>
          <w:tcPr>
            <w:tcW w:w="3636" w:type="dxa"/>
          </w:tcPr>
          <w:p w14:paraId="4214F810" w14:textId="5998001A" w:rsidR="00486835" w:rsidRPr="00EF5C9A" w:rsidRDefault="00486835" w:rsidP="00EF5C9A">
            <w:pPr>
              <w:jc w:val="center"/>
              <w:rPr>
                <w:rFonts w:ascii="Times New Roman" w:hAnsi="Times New Roman" w:cs="Times New Roman"/>
                <w:b/>
                <w:bCs/>
                <w:sz w:val="24"/>
                <w:szCs w:val="24"/>
                <w:lang w:val="lt-LT"/>
              </w:rPr>
            </w:pPr>
            <w:r w:rsidRPr="00EF5C9A">
              <w:rPr>
                <w:rFonts w:ascii="Times New Roman" w:hAnsi="Times New Roman" w:cs="Times New Roman"/>
                <w:b/>
                <w:bCs/>
                <w:sz w:val="24"/>
                <w:szCs w:val="24"/>
                <w:lang w:val="lt-LT"/>
              </w:rPr>
              <w:t>Socialinė-pilietinė veikla</w:t>
            </w:r>
          </w:p>
        </w:tc>
        <w:tc>
          <w:tcPr>
            <w:tcW w:w="709" w:type="dxa"/>
          </w:tcPr>
          <w:p w14:paraId="397D5E9F" w14:textId="1B70E1E3" w:rsidR="00486835" w:rsidRPr="00EF5C9A" w:rsidRDefault="00EF5C9A" w:rsidP="00EF5C9A">
            <w:pPr>
              <w:jc w:val="center"/>
              <w:rPr>
                <w:rFonts w:ascii="Times New Roman" w:hAnsi="Times New Roman" w:cs="Times New Roman"/>
                <w:b/>
                <w:bCs/>
                <w:sz w:val="24"/>
                <w:szCs w:val="24"/>
                <w:lang w:val="lt-LT"/>
              </w:rPr>
            </w:pPr>
            <w:r w:rsidRPr="00EF5C9A">
              <w:rPr>
                <w:rFonts w:ascii="Times New Roman" w:hAnsi="Times New Roman" w:cs="Times New Roman"/>
                <w:b/>
                <w:bCs/>
                <w:sz w:val="24"/>
                <w:szCs w:val="24"/>
                <w:lang w:val="lt-LT"/>
              </w:rPr>
              <w:t>Nr.</w:t>
            </w:r>
          </w:p>
        </w:tc>
        <w:tc>
          <w:tcPr>
            <w:tcW w:w="1134" w:type="dxa"/>
          </w:tcPr>
          <w:p w14:paraId="19A3C751" w14:textId="0A1AD167" w:rsidR="00486835" w:rsidRPr="00EF5C9A" w:rsidRDefault="00EF5C9A" w:rsidP="00EF5C9A">
            <w:pPr>
              <w:jc w:val="center"/>
              <w:rPr>
                <w:rFonts w:ascii="Times New Roman" w:hAnsi="Times New Roman" w:cs="Times New Roman"/>
                <w:b/>
                <w:bCs/>
                <w:sz w:val="24"/>
                <w:szCs w:val="24"/>
                <w:lang w:val="lt-LT"/>
              </w:rPr>
            </w:pPr>
            <w:r w:rsidRPr="00EF5C9A">
              <w:rPr>
                <w:rFonts w:ascii="Times New Roman" w:hAnsi="Times New Roman" w:cs="Times New Roman"/>
                <w:b/>
                <w:bCs/>
                <w:sz w:val="24"/>
                <w:szCs w:val="24"/>
                <w:lang w:val="lt-LT"/>
              </w:rPr>
              <w:t>Valandų skaičius</w:t>
            </w:r>
          </w:p>
        </w:tc>
        <w:tc>
          <w:tcPr>
            <w:tcW w:w="3260" w:type="dxa"/>
          </w:tcPr>
          <w:p w14:paraId="3B2221D4" w14:textId="6E9B1B4B" w:rsidR="00486835" w:rsidRPr="00EF5C9A" w:rsidRDefault="00EF5C9A" w:rsidP="00EF0FC4">
            <w:pPr>
              <w:jc w:val="center"/>
              <w:rPr>
                <w:rFonts w:ascii="Times New Roman" w:hAnsi="Times New Roman" w:cs="Times New Roman"/>
                <w:b/>
                <w:bCs/>
                <w:sz w:val="24"/>
                <w:szCs w:val="24"/>
                <w:lang w:val="lt-LT"/>
              </w:rPr>
            </w:pPr>
            <w:r w:rsidRPr="00EF5C9A">
              <w:rPr>
                <w:rFonts w:ascii="Times New Roman" w:hAnsi="Times New Roman" w:cs="Times New Roman"/>
                <w:b/>
                <w:bCs/>
                <w:sz w:val="24"/>
                <w:szCs w:val="24"/>
                <w:lang w:val="lt-LT"/>
              </w:rPr>
              <w:t>Atsakingas asmuo (parašas, vardas ir pavardė)</w:t>
            </w:r>
          </w:p>
        </w:tc>
      </w:tr>
      <w:tr w:rsidR="00EF5C9A" w14:paraId="6D59D84A" w14:textId="77777777" w:rsidTr="006E35BA">
        <w:trPr>
          <w:trHeight w:val="480"/>
        </w:trPr>
        <w:tc>
          <w:tcPr>
            <w:tcW w:w="895" w:type="dxa"/>
          </w:tcPr>
          <w:p w14:paraId="017DF577" w14:textId="77777777" w:rsidR="00EF5C9A" w:rsidRDefault="00EF5C9A" w:rsidP="00EF5C9A">
            <w:pPr>
              <w:jc w:val="center"/>
              <w:rPr>
                <w:rFonts w:ascii="Times New Roman" w:hAnsi="Times New Roman" w:cs="Times New Roman"/>
                <w:sz w:val="24"/>
                <w:szCs w:val="24"/>
                <w:lang w:val="lt-LT"/>
              </w:rPr>
            </w:pPr>
          </w:p>
        </w:tc>
        <w:tc>
          <w:tcPr>
            <w:tcW w:w="3636" w:type="dxa"/>
          </w:tcPr>
          <w:p w14:paraId="540DD199" w14:textId="77777777" w:rsidR="00EF5C9A" w:rsidRDefault="00EF5C9A" w:rsidP="00EF5C9A">
            <w:pPr>
              <w:jc w:val="center"/>
              <w:rPr>
                <w:rFonts w:ascii="Times New Roman" w:hAnsi="Times New Roman" w:cs="Times New Roman"/>
                <w:sz w:val="24"/>
                <w:szCs w:val="24"/>
                <w:lang w:val="lt-LT"/>
              </w:rPr>
            </w:pPr>
          </w:p>
          <w:p w14:paraId="583E85CF" w14:textId="77777777" w:rsidR="00EF5C9A" w:rsidRDefault="00EF5C9A" w:rsidP="00EF5C9A">
            <w:pPr>
              <w:jc w:val="center"/>
              <w:rPr>
                <w:rFonts w:ascii="Times New Roman" w:hAnsi="Times New Roman" w:cs="Times New Roman"/>
                <w:sz w:val="24"/>
                <w:szCs w:val="24"/>
                <w:lang w:val="lt-LT"/>
              </w:rPr>
            </w:pPr>
          </w:p>
        </w:tc>
        <w:tc>
          <w:tcPr>
            <w:tcW w:w="709" w:type="dxa"/>
          </w:tcPr>
          <w:p w14:paraId="71A03D26" w14:textId="77777777" w:rsidR="00EF5C9A" w:rsidRDefault="00EF5C9A" w:rsidP="00EF5C9A">
            <w:pPr>
              <w:jc w:val="center"/>
              <w:rPr>
                <w:rFonts w:ascii="Times New Roman" w:hAnsi="Times New Roman" w:cs="Times New Roman"/>
                <w:sz w:val="24"/>
                <w:szCs w:val="24"/>
                <w:lang w:val="lt-LT"/>
              </w:rPr>
            </w:pPr>
          </w:p>
        </w:tc>
        <w:tc>
          <w:tcPr>
            <w:tcW w:w="1134" w:type="dxa"/>
          </w:tcPr>
          <w:p w14:paraId="2B56D623" w14:textId="77777777" w:rsidR="00EF5C9A" w:rsidRDefault="00EF5C9A" w:rsidP="00EF5C9A">
            <w:pPr>
              <w:jc w:val="center"/>
              <w:rPr>
                <w:rFonts w:ascii="Times New Roman" w:hAnsi="Times New Roman" w:cs="Times New Roman"/>
                <w:sz w:val="24"/>
                <w:szCs w:val="24"/>
                <w:lang w:val="lt-LT"/>
              </w:rPr>
            </w:pPr>
          </w:p>
        </w:tc>
        <w:tc>
          <w:tcPr>
            <w:tcW w:w="3260" w:type="dxa"/>
          </w:tcPr>
          <w:p w14:paraId="3D61D5F4" w14:textId="77777777" w:rsidR="00EF5C9A" w:rsidRDefault="00EF5C9A" w:rsidP="00EF5C9A">
            <w:pPr>
              <w:jc w:val="center"/>
              <w:rPr>
                <w:rFonts w:ascii="Times New Roman" w:hAnsi="Times New Roman" w:cs="Times New Roman"/>
                <w:sz w:val="24"/>
                <w:szCs w:val="24"/>
                <w:lang w:val="lt-LT"/>
              </w:rPr>
            </w:pPr>
          </w:p>
        </w:tc>
      </w:tr>
      <w:tr w:rsidR="00EF5C9A" w14:paraId="0966634C" w14:textId="77777777" w:rsidTr="00EF0FC4">
        <w:tc>
          <w:tcPr>
            <w:tcW w:w="895" w:type="dxa"/>
          </w:tcPr>
          <w:p w14:paraId="6FA50B0C" w14:textId="77777777" w:rsidR="00EF5C9A" w:rsidRDefault="00EF5C9A" w:rsidP="00EF5C9A">
            <w:pPr>
              <w:jc w:val="center"/>
              <w:rPr>
                <w:rFonts w:ascii="Times New Roman" w:hAnsi="Times New Roman" w:cs="Times New Roman"/>
                <w:sz w:val="24"/>
                <w:szCs w:val="24"/>
                <w:lang w:val="lt-LT"/>
              </w:rPr>
            </w:pPr>
          </w:p>
        </w:tc>
        <w:tc>
          <w:tcPr>
            <w:tcW w:w="3636" w:type="dxa"/>
          </w:tcPr>
          <w:p w14:paraId="6A366919" w14:textId="77777777" w:rsidR="00EF5C9A" w:rsidRDefault="00EF5C9A" w:rsidP="00EF5C9A">
            <w:pPr>
              <w:jc w:val="center"/>
              <w:rPr>
                <w:rFonts w:ascii="Times New Roman" w:hAnsi="Times New Roman" w:cs="Times New Roman"/>
                <w:sz w:val="24"/>
                <w:szCs w:val="24"/>
                <w:lang w:val="lt-LT"/>
              </w:rPr>
            </w:pPr>
          </w:p>
          <w:p w14:paraId="29A5CFD6" w14:textId="77777777" w:rsidR="00EF5C9A" w:rsidRDefault="00EF5C9A" w:rsidP="00EF5C9A">
            <w:pPr>
              <w:jc w:val="center"/>
              <w:rPr>
                <w:rFonts w:ascii="Times New Roman" w:hAnsi="Times New Roman" w:cs="Times New Roman"/>
                <w:sz w:val="24"/>
                <w:szCs w:val="24"/>
                <w:lang w:val="lt-LT"/>
              </w:rPr>
            </w:pPr>
          </w:p>
        </w:tc>
        <w:tc>
          <w:tcPr>
            <w:tcW w:w="709" w:type="dxa"/>
          </w:tcPr>
          <w:p w14:paraId="5922FD9D" w14:textId="77777777" w:rsidR="00EF5C9A" w:rsidRDefault="00EF5C9A" w:rsidP="00EF5C9A">
            <w:pPr>
              <w:jc w:val="center"/>
              <w:rPr>
                <w:rFonts w:ascii="Times New Roman" w:hAnsi="Times New Roman" w:cs="Times New Roman"/>
                <w:sz w:val="24"/>
                <w:szCs w:val="24"/>
                <w:lang w:val="lt-LT"/>
              </w:rPr>
            </w:pPr>
          </w:p>
        </w:tc>
        <w:tc>
          <w:tcPr>
            <w:tcW w:w="1134" w:type="dxa"/>
          </w:tcPr>
          <w:p w14:paraId="2E6844B5" w14:textId="77777777" w:rsidR="00EF5C9A" w:rsidRDefault="00EF5C9A" w:rsidP="00EF5C9A">
            <w:pPr>
              <w:jc w:val="center"/>
              <w:rPr>
                <w:rFonts w:ascii="Times New Roman" w:hAnsi="Times New Roman" w:cs="Times New Roman"/>
                <w:sz w:val="24"/>
                <w:szCs w:val="24"/>
                <w:lang w:val="lt-LT"/>
              </w:rPr>
            </w:pPr>
          </w:p>
        </w:tc>
        <w:tc>
          <w:tcPr>
            <w:tcW w:w="3260" w:type="dxa"/>
          </w:tcPr>
          <w:p w14:paraId="712090F8" w14:textId="77777777" w:rsidR="00EF5C9A" w:rsidRDefault="00EF5C9A" w:rsidP="00EF5C9A">
            <w:pPr>
              <w:jc w:val="center"/>
              <w:rPr>
                <w:rFonts w:ascii="Times New Roman" w:hAnsi="Times New Roman" w:cs="Times New Roman"/>
                <w:sz w:val="24"/>
                <w:szCs w:val="24"/>
                <w:lang w:val="lt-LT"/>
              </w:rPr>
            </w:pPr>
          </w:p>
        </w:tc>
      </w:tr>
      <w:tr w:rsidR="00EF5C9A" w14:paraId="1BD103B5" w14:textId="77777777" w:rsidTr="00EF0FC4">
        <w:tc>
          <w:tcPr>
            <w:tcW w:w="895" w:type="dxa"/>
          </w:tcPr>
          <w:p w14:paraId="15D532F0" w14:textId="77777777" w:rsidR="00EF5C9A" w:rsidRDefault="00EF5C9A" w:rsidP="00EF5C9A">
            <w:pPr>
              <w:jc w:val="center"/>
              <w:rPr>
                <w:rFonts w:ascii="Times New Roman" w:hAnsi="Times New Roman" w:cs="Times New Roman"/>
                <w:sz w:val="24"/>
                <w:szCs w:val="24"/>
                <w:lang w:val="lt-LT"/>
              </w:rPr>
            </w:pPr>
          </w:p>
        </w:tc>
        <w:tc>
          <w:tcPr>
            <w:tcW w:w="3636" w:type="dxa"/>
          </w:tcPr>
          <w:p w14:paraId="53267D4E" w14:textId="77777777" w:rsidR="00EF5C9A" w:rsidRDefault="00EF5C9A" w:rsidP="00EF5C9A">
            <w:pPr>
              <w:jc w:val="center"/>
              <w:rPr>
                <w:rFonts w:ascii="Times New Roman" w:hAnsi="Times New Roman" w:cs="Times New Roman"/>
                <w:sz w:val="24"/>
                <w:szCs w:val="24"/>
                <w:lang w:val="lt-LT"/>
              </w:rPr>
            </w:pPr>
          </w:p>
          <w:p w14:paraId="2F0FF123" w14:textId="77777777" w:rsidR="00EF5C9A" w:rsidRDefault="00EF5C9A" w:rsidP="00EF5C9A">
            <w:pPr>
              <w:jc w:val="center"/>
              <w:rPr>
                <w:rFonts w:ascii="Times New Roman" w:hAnsi="Times New Roman" w:cs="Times New Roman"/>
                <w:sz w:val="24"/>
                <w:szCs w:val="24"/>
                <w:lang w:val="lt-LT"/>
              </w:rPr>
            </w:pPr>
          </w:p>
        </w:tc>
        <w:tc>
          <w:tcPr>
            <w:tcW w:w="709" w:type="dxa"/>
          </w:tcPr>
          <w:p w14:paraId="11A29E4A" w14:textId="77777777" w:rsidR="00EF5C9A" w:rsidRDefault="00EF5C9A" w:rsidP="00EF5C9A">
            <w:pPr>
              <w:jc w:val="center"/>
              <w:rPr>
                <w:rFonts w:ascii="Times New Roman" w:hAnsi="Times New Roman" w:cs="Times New Roman"/>
                <w:sz w:val="24"/>
                <w:szCs w:val="24"/>
                <w:lang w:val="lt-LT"/>
              </w:rPr>
            </w:pPr>
          </w:p>
        </w:tc>
        <w:tc>
          <w:tcPr>
            <w:tcW w:w="1134" w:type="dxa"/>
          </w:tcPr>
          <w:p w14:paraId="269F36CE" w14:textId="77777777" w:rsidR="00EF5C9A" w:rsidRDefault="00EF5C9A" w:rsidP="00EF5C9A">
            <w:pPr>
              <w:jc w:val="center"/>
              <w:rPr>
                <w:rFonts w:ascii="Times New Roman" w:hAnsi="Times New Roman" w:cs="Times New Roman"/>
                <w:sz w:val="24"/>
                <w:szCs w:val="24"/>
                <w:lang w:val="lt-LT"/>
              </w:rPr>
            </w:pPr>
          </w:p>
        </w:tc>
        <w:tc>
          <w:tcPr>
            <w:tcW w:w="3260" w:type="dxa"/>
          </w:tcPr>
          <w:p w14:paraId="45063FF9" w14:textId="77777777" w:rsidR="00EF5C9A" w:rsidRDefault="00EF5C9A" w:rsidP="00EF5C9A">
            <w:pPr>
              <w:jc w:val="center"/>
              <w:rPr>
                <w:rFonts w:ascii="Times New Roman" w:hAnsi="Times New Roman" w:cs="Times New Roman"/>
                <w:sz w:val="24"/>
                <w:szCs w:val="24"/>
                <w:lang w:val="lt-LT"/>
              </w:rPr>
            </w:pPr>
          </w:p>
        </w:tc>
      </w:tr>
      <w:tr w:rsidR="00EF5C9A" w14:paraId="27549A30" w14:textId="77777777" w:rsidTr="00EF0FC4">
        <w:tc>
          <w:tcPr>
            <w:tcW w:w="895" w:type="dxa"/>
          </w:tcPr>
          <w:p w14:paraId="1839A928" w14:textId="77777777" w:rsidR="00EF5C9A" w:rsidRDefault="00EF5C9A" w:rsidP="00EF5C9A">
            <w:pPr>
              <w:jc w:val="center"/>
              <w:rPr>
                <w:rFonts w:ascii="Times New Roman" w:hAnsi="Times New Roman" w:cs="Times New Roman"/>
                <w:sz w:val="24"/>
                <w:szCs w:val="24"/>
                <w:lang w:val="lt-LT"/>
              </w:rPr>
            </w:pPr>
          </w:p>
        </w:tc>
        <w:tc>
          <w:tcPr>
            <w:tcW w:w="3636" w:type="dxa"/>
          </w:tcPr>
          <w:p w14:paraId="0D627DE1" w14:textId="77777777" w:rsidR="00EF5C9A" w:rsidRDefault="00EF5C9A" w:rsidP="00EF5C9A">
            <w:pPr>
              <w:jc w:val="center"/>
              <w:rPr>
                <w:rFonts w:ascii="Times New Roman" w:hAnsi="Times New Roman" w:cs="Times New Roman"/>
                <w:sz w:val="24"/>
                <w:szCs w:val="24"/>
                <w:lang w:val="lt-LT"/>
              </w:rPr>
            </w:pPr>
          </w:p>
          <w:p w14:paraId="771B3546" w14:textId="77777777" w:rsidR="00EF5C9A" w:rsidRDefault="00EF5C9A" w:rsidP="00EF5C9A">
            <w:pPr>
              <w:jc w:val="center"/>
              <w:rPr>
                <w:rFonts w:ascii="Times New Roman" w:hAnsi="Times New Roman" w:cs="Times New Roman"/>
                <w:sz w:val="24"/>
                <w:szCs w:val="24"/>
                <w:lang w:val="lt-LT"/>
              </w:rPr>
            </w:pPr>
          </w:p>
        </w:tc>
        <w:tc>
          <w:tcPr>
            <w:tcW w:w="709" w:type="dxa"/>
          </w:tcPr>
          <w:p w14:paraId="69D7C526" w14:textId="77777777" w:rsidR="00EF5C9A" w:rsidRDefault="00EF5C9A" w:rsidP="00EF5C9A">
            <w:pPr>
              <w:jc w:val="center"/>
              <w:rPr>
                <w:rFonts w:ascii="Times New Roman" w:hAnsi="Times New Roman" w:cs="Times New Roman"/>
                <w:sz w:val="24"/>
                <w:szCs w:val="24"/>
                <w:lang w:val="lt-LT"/>
              </w:rPr>
            </w:pPr>
          </w:p>
        </w:tc>
        <w:tc>
          <w:tcPr>
            <w:tcW w:w="1134" w:type="dxa"/>
          </w:tcPr>
          <w:p w14:paraId="15B3336D" w14:textId="77777777" w:rsidR="00EF5C9A" w:rsidRDefault="00EF5C9A" w:rsidP="00EF5C9A">
            <w:pPr>
              <w:jc w:val="center"/>
              <w:rPr>
                <w:rFonts w:ascii="Times New Roman" w:hAnsi="Times New Roman" w:cs="Times New Roman"/>
                <w:sz w:val="24"/>
                <w:szCs w:val="24"/>
                <w:lang w:val="lt-LT"/>
              </w:rPr>
            </w:pPr>
          </w:p>
        </w:tc>
        <w:tc>
          <w:tcPr>
            <w:tcW w:w="3260" w:type="dxa"/>
          </w:tcPr>
          <w:p w14:paraId="16C8904D" w14:textId="77777777" w:rsidR="00EF5C9A" w:rsidRDefault="00EF5C9A" w:rsidP="00EF5C9A">
            <w:pPr>
              <w:jc w:val="center"/>
              <w:rPr>
                <w:rFonts w:ascii="Times New Roman" w:hAnsi="Times New Roman" w:cs="Times New Roman"/>
                <w:sz w:val="24"/>
                <w:szCs w:val="24"/>
                <w:lang w:val="lt-LT"/>
              </w:rPr>
            </w:pPr>
          </w:p>
        </w:tc>
      </w:tr>
      <w:tr w:rsidR="00EF5C9A" w14:paraId="4C5FCAA5" w14:textId="77777777" w:rsidTr="00EF0FC4">
        <w:tc>
          <w:tcPr>
            <w:tcW w:w="895" w:type="dxa"/>
          </w:tcPr>
          <w:p w14:paraId="7373474A" w14:textId="77777777" w:rsidR="00EF5C9A" w:rsidRDefault="00EF5C9A" w:rsidP="00EF5C9A">
            <w:pPr>
              <w:jc w:val="center"/>
              <w:rPr>
                <w:rFonts w:ascii="Times New Roman" w:hAnsi="Times New Roman" w:cs="Times New Roman"/>
                <w:sz w:val="24"/>
                <w:szCs w:val="24"/>
                <w:lang w:val="lt-LT"/>
              </w:rPr>
            </w:pPr>
          </w:p>
        </w:tc>
        <w:tc>
          <w:tcPr>
            <w:tcW w:w="3636" w:type="dxa"/>
          </w:tcPr>
          <w:p w14:paraId="589C88BB" w14:textId="77777777" w:rsidR="00EF5C9A" w:rsidRDefault="00EF5C9A" w:rsidP="00EF5C9A">
            <w:pPr>
              <w:jc w:val="center"/>
              <w:rPr>
                <w:rFonts w:ascii="Times New Roman" w:hAnsi="Times New Roman" w:cs="Times New Roman"/>
                <w:sz w:val="24"/>
                <w:szCs w:val="24"/>
                <w:lang w:val="lt-LT"/>
              </w:rPr>
            </w:pPr>
          </w:p>
          <w:p w14:paraId="2882C9A9" w14:textId="77777777" w:rsidR="00EF5C9A" w:rsidRDefault="00EF5C9A" w:rsidP="00EF5C9A">
            <w:pPr>
              <w:jc w:val="center"/>
              <w:rPr>
                <w:rFonts w:ascii="Times New Roman" w:hAnsi="Times New Roman" w:cs="Times New Roman"/>
                <w:sz w:val="24"/>
                <w:szCs w:val="24"/>
                <w:lang w:val="lt-LT"/>
              </w:rPr>
            </w:pPr>
          </w:p>
        </w:tc>
        <w:tc>
          <w:tcPr>
            <w:tcW w:w="709" w:type="dxa"/>
          </w:tcPr>
          <w:p w14:paraId="3C7F21E6" w14:textId="77777777" w:rsidR="00EF5C9A" w:rsidRDefault="00EF5C9A" w:rsidP="00EF5C9A">
            <w:pPr>
              <w:jc w:val="center"/>
              <w:rPr>
                <w:rFonts w:ascii="Times New Roman" w:hAnsi="Times New Roman" w:cs="Times New Roman"/>
                <w:sz w:val="24"/>
                <w:szCs w:val="24"/>
                <w:lang w:val="lt-LT"/>
              </w:rPr>
            </w:pPr>
          </w:p>
        </w:tc>
        <w:tc>
          <w:tcPr>
            <w:tcW w:w="1134" w:type="dxa"/>
          </w:tcPr>
          <w:p w14:paraId="744455A9" w14:textId="77777777" w:rsidR="00EF5C9A" w:rsidRDefault="00EF5C9A" w:rsidP="00EF5C9A">
            <w:pPr>
              <w:jc w:val="center"/>
              <w:rPr>
                <w:rFonts w:ascii="Times New Roman" w:hAnsi="Times New Roman" w:cs="Times New Roman"/>
                <w:sz w:val="24"/>
                <w:szCs w:val="24"/>
                <w:lang w:val="lt-LT"/>
              </w:rPr>
            </w:pPr>
          </w:p>
        </w:tc>
        <w:tc>
          <w:tcPr>
            <w:tcW w:w="3260" w:type="dxa"/>
          </w:tcPr>
          <w:p w14:paraId="7C971DD1" w14:textId="77777777" w:rsidR="00EF5C9A" w:rsidRDefault="00EF5C9A" w:rsidP="00EF5C9A">
            <w:pPr>
              <w:jc w:val="center"/>
              <w:rPr>
                <w:rFonts w:ascii="Times New Roman" w:hAnsi="Times New Roman" w:cs="Times New Roman"/>
                <w:sz w:val="24"/>
                <w:szCs w:val="24"/>
                <w:lang w:val="lt-LT"/>
              </w:rPr>
            </w:pPr>
          </w:p>
        </w:tc>
      </w:tr>
      <w:tr w:rsidR="00EF5C9A" w14:paraId="60AD8456" w14:textId="77777777" w:rsidTr="00EF0FC4">
        <w:tc>
          <w:tcPr>
            <w:tcW w:w="895" w:type="dxa"/>
          </w:tcPr>
          <w:p w14:paraId="37B77651" w14:textId="77777777" w:rsidR="00EF5C9A" w:rsidRDefault="00EF5C9A" w:rsidP="00EF5C9A">
            <w:pPr>
              <w:jc w:val="center"/>
              <w:rPr>
                <w:rFonts w:ascii="Times New Roman" w:hAnsi="Times New Roman" w:cs="Times New Roman"/>
                <w:sz w:val="24"/>
                <w:szCs w:val="24"/>
                <w:lang w:val="lt-LT"/>
              </w:rPr>
            </w:pPr>
          </w:p>
        </w:tc>
        <w:tc>
          <w:tcPr>
            <w:tcW w:w="3636" w:type="dxa"/>
          </w:tcPr>
          <w:p w14:paraId="284947A0" w14:textId="77777777" w:rsidR="00EF5C9A" w:rsidRDefault="00EF5C9A" w:rsidP="00EF5C9A">
            <w:pPr>
              <w:jc w:val="center"/>
              <w:rPr>
                <w:rFonts w:ascii="Times New Roman" w:hAnsi="Times New Roman" w:cs="Times New Roman"/>
                <w:sz w:val="24"/>
                <w:szCs w:val="24"/>
                <w:lang w:val="lt-LT"/>
              </w:rPr>
            </w:pPr>
          </w:p>
          <w:p w14:paraId="1442D69F" w14:textId="77777777" w:rsidR="00EF5C9A" w:rsidRDefault="00EF5C9A" w:rsidP="00EF5C9A">
            <w:pPr>
              <w:jc w:val="center"/>
              <w:rPr>
                <w:rFonts w:ascii="Times New Roman" w:hAnsi="Times New Roman" w:cs="Times New Roman"/>
                <w:sz w:val="24"/>
                <w:szCs w:val="24"/>
                <w:lang w:val="lt-LT"/>
              </w:rPr>
            </w:pPr>
          </w:p>
        </w:tc>
        <w:tc>
          <w:tcPr>
            <w:tcW w:w="709" w:type="dxa"/>
          </w:tcPr>
          <w:p w14:paraId="63305964" w14:textId="77777777" w:rsidR="00EF5C9A" w:rsidRDefault="00EF5C9A" w:rsidP="00EF5C9A">
            <w:pPr>
              <w:jc w:val="center"/>
              <w:rPr>
                <w:rFonts w:ascii="Times New Roman" w:hAnsi="Times New Roman" w:cs="Times New Roman"/>
                <w:sz w:val="24"/>
                <w:szCs w:val="24"/>
                <w:lang w:val="lt-LT"/>
              </w:rPr>
            </w:pPr>
          </w:p>
        </w:tc>
        <w:tc>
          <w:tcPr>
            <w:tcW w:w="1134" w:type="dxa"/>
          </w:tcPr>
          <w:p w14:paraId="50E2440B" w14:textId="77777777" w:rsidR="00EF5C9A" w:rsidRDefault="00EF5C9A" w:rsidP="00EF5C9A">
            <w:pPr>
              <w:jc w:val="center"/>
              <w:rPr>
                <w:rFonts w:ascii="Times New Roman" w:hAnsi="Times New Roman" w:cs="Times New Roman"/>
                <w:sz w:val="24"/>
                <w:szCs w:val="24"/>
                <w:lang w:val="lt-LT"/>
              </w:rPr>
            </w:pPr>
          </w:p>
        </w:tc>
        <w:tc>
          <w:tcPr>
            <w:tcW w:w="3260" w:type="dxa"/>
          </w:tcPr>
          <w:p w14:paraId="1359375C" w14:textId="77777777" w:rsidR="00EF5C9A" w:rsidRDefault="00EF5C9A" w:rsidP="00EF5C9A">
            <w:pPr>
              <w:jc w:val="center"/>
              <w:rPr>
                <w:rFonts w:ascii="Times New Roman" w:hAnsi="Times New Roman" w:cs="Times New Roman"/>
                <w:sz w:val="24"/>
                <w:szCs w:val="24"/>
                <w:lang w:val="lt-LT"/>
              </w:rPr>
            </w:pPr>
          </w:p>
        </w:tc>
      </w:tr>
      <w:tr w:rsidR="00EF5C9A" w14:paraId="35BC3BB0" w14:textId="77777777" w:rsidTr="00EF0FC4">
        <w:tc>
          <w:tcPr>
            <w:tcW w:w="895" w:type="dxa"/>
          </w:tcPr>
          <w:p w14:paraId="008CC3F7" w14:textId="77777777" w:rsidR="00EF5C9A" w:rsidRDefault="00EF5C9A" w:rsidP="00EF5C9A">
            <w:pPr>
              <w:jc w:val="center"/>
              <w:rPr>
                <w:rFonts w:ascii="Times New Roman" w:hAnsi="Times New Roman" w:cs="Times New Roman"/>
                <w:sz w:val="24"/>
                <w:szCs w:val="24"/>
                <w:lang w:val="lt-LT"/>
              </w:rPr>
            </w:pPr>
          </w:p>
        </w:tc>
        <w:tc>
          <w:tcPr>
            <w:tcW w:w="3636" w:type="dxa"/>
          </w:tcPr>
          <w:p w14:paraId="2085362D" w14:textId="77777777" w:rsidR="00EF5C9A" w:rsidRDefault="00EF5C9A" w:rsidP="00EF5C9A">
            <w:pPr>
              <w:jc w:val="center"/>
              <w:rPr>
                <w:rFonts w:ascii="Times New Roman" w:hAnsi="Times New Roman" w:cs="Times New Roman"/>
                <w:sz w:val="24"/>
                <w:szCs w:val="24"/>
                <w:lang w:val="lt-LT"/>
              </w:rPr>
            </w:pPr>
          </w:p>
          <w:p w14:paraId="3346939A" w14:textId="77777777" w:rsidR="00EF5C9A" w:rsidRDefault="00EF5C9A" w:rsidP="00EF5C9A">
            <w:pPr>
              <w:jc w:val="center"/>
              <w:rPr>
                <w:rFonts w:ascii="Times New Roman" w:hAnsi="Times New Roman" w:cs="Times New Roman"/>
                <w:sz w:val="24"/>
                <w:szCs w:val="24"/>
                <w:lang w:val="lt-LT"/>
              </w:rPr>
            </w:pPr>
          </w:p>
        </w:tc>
        <w:tc>
          <w:tcPr>
            <w:tcW w:w="709" w:type="dxa"/>
          </w:tcPr>
          <w:p w14:paraId="35994F9E" w14:textId="77777777" w:rsidR="00EF5C9A" w:rsidRDefault="00EF5C9A" w:rsidP="00EF5C9A">
            <w:pPr>
              <w:jc w:val="center"/>
              <w:rPr>
                <w:rFonts w:ascii="Times New Roman" w:hAnsi="Times New Roman" w:cs="Times New Roman"/>
                <w:sz w:val="24"/>
                <w:szCs w:val="24"/>
                <w:lang w:val="lt-LT"/>
              </w:rPr>
            </w:pPr>
          </w:p>
        </w:tc>
        <w:tc>
          <w:tcPr>
            <w:tcW w:w="1134" w:type="dxa"/>
          </w:tcPr>
          <w:p w14:paraId="5590291E" w14:textId="77777777" w:rsidR="00EF5C9A" w:rsidRDefault="00EF5C9A" w:rsidP="00EF5C9A">
            <w:pPr>
              <w:jc w:val="center"/>
              <w:rPr>
                <w:rFonts w:ascii="Times New Roman" w:hAnsi="Times New Roman" w:cs="Times New Roman"/>
                <w:sz w:val="24"/>
                <w:szCs w:val="24"/>
                <w:lang w:val="lt-LT"/>
              </w:rPr>
            </w:pPr>
          </w:p>
        </w:tc>
        <w:tc>
          <w:tcPr>
            <w:tcW w:w="3260" w:type="dxa"/>
          </w:tcPr>
          <w:p w14:paraId="1686356C" w14:textId="77777777" w:rsidR="00EF5C9A" w:rsidRDefault="00EF5C9A" w:rsidP="00EF5C9A">
            <w:pPr>
              <w:jc w:val="center"/>
              <w:rPr>
                <w:rFonts w:ascii="Times New Roman" w:hAnsi="Times New Roman" w:cs="Times New Roman"/>
                <w:sz w:val="24"/>
                <w:szCs w:val="24"/>
                <w:lang w:val="lt-LT"/>
              </w:rPr>
            </w:pPr>
          </w:p>
        </w:tc>
      </w:tr>
      <w:tr w:rsidR="00EF5C9A" w14:paraId="35009E88" w14:textId="77777777" w:rsidTr="00EF0FC4">
        <w:tc>
          <w:tcPr>
            <w:tcW w:w="895" w:type="dxa"/>
          </w:tcPr>
          <w:p w14:paraId="389F1E63" w14:textId="77777777" w:rsidR="00EF5C9A" w:rsidRDefault="00EF5C9A" w:rsidP="00EF5C9A">
            <w:pPr>
              <w:jc w:val="center"/>
              <w:rPr>
                <w:rFonts w:ascii="Times New Roman" w:hAnsi="Times New Roman" w:cs="Times New Roman"/>
                <w:sz w:val="24"/>
                <w:szCs w:val="24"/>
                <w:lang w:val="lt-LT"/>
              </w:rPr>
            </w:pPr>
          </w:p>
        </w:tc>
        <w:tc>
          <w:tcPr>
            <w:tcW w:w="3636" w:type="dxa"/>
          </w:tcPr>
          <w:p w14:paraId="1CA3B787" w14:textId="77777777" w:rsidR="00EF5C9A" w:rsidRDefault="00EF5C9A" w:rsidP="00EF5C9A">
            <w:pPr>
              <w:jc w:val="center"/>
              <w:rPr>
                <w:rFonts w:ascii="Times New Roman" w:hAnsi="Times New Roman" w:cs="Times New Roman"/>
                <w:sz w:val="24"/>
                <w:szCs w:val="24"/>
                <w:lang w:val="lt-LT"/>
              </w:rPr>
            </w:pPr>
          </w:p>
          <w:p w14:paraId="4B5D9893" w14:textId="77777777" w:rsidR="00EF5C9A" w:rsidRDefault="00EF5C9A" w:rsidP="00EF5C9A">
            <w:pPr>
              <w:jc w:val="center"/>
              <w:rPr>
                <w:rFonts w:ascii="Times New Roman" w:hAnsi="Times New Roman" w:cs="Times New Roman"/>
                <w:sz w:val="24"/>
                <w:szCs w:val="24"/>
                <w:lang w:val="lt-LT"/>
              </w:rPr>
            </w:pPr>
          </w:p>
        </w:tc>
        <w:tc>
          <w:tcPr>
            <w:tcW w:w="709" w:type="dxa"/>
          </w:tcPr>
          <w:p w14:paraId="60B32CB9" w14:textId="77777777" w:rsidR="00EF5C9A" w:rsidRDefault="00EF5C9A" w:rsidP="00EF5C9A">
            <w:pPr>
              <w:jc w:val="center"/>
              <w:rPr>
                <w:rFonts w:ascii="Times New Roman" w:hAnsi="Times New Roman" w:cs="Times New Roman"/>
                <w:sz w:val="24"/>
                <w:szCs w:val="24"/>
                <w:lang w:val="lt-LT"/>
              </w:rPr>
            </w:pPr>
          </w:p>
        </w:tc>
        <w:tc>
          <w:tcPr>
            <w:tcW w:w="1134" w:type="dxa"/>
          </w:tcPr>
          <w:p w14:paraId="54C78F92" w14:textId="77777777" w:rsidR="00EF5C9A" w:rsidRDefault="00EF5C9A" w:rsidP="00EF5C9A">
            <w:pPr>
              <w:jc w:val="center"/>
              <w:rPr>
                <w:rFonts w:ascii="Times New Roman" w:hAnsi="Times New Roman" w:cs="Times New Roman"/>
                <w:sz w:val="24"/>
                <w:szCs w:val="24"/>
                <w:lang w:val="lt-LT"/>
              </w:rPr>
            </w:pPr>
          </w:p>
        </w:tc>
        <w:tc>
          <w:tcPr>
            <w:tcW w:w="3260" w:type="dxa"/>
          </w:tcPr>
          <w:p w14:paraId="06DBB021" w14:textId="77777777" w:rsidR="00EF5C9A" w:rsidRDefault="00EF5C9A" w:rsidP="00EF5C9A">
            <w:pPr>
              <w:jc w:val="center"/>
              <w:rPr>
                <w:rFonts w:ascii="Times New Roman" w:hAnsi="Times New Roman" w:cs="Times New Roman"/>
                <w:sz w:val="24"/>
                <w:szCs w:val="24"/>
                <w:lang w:val="lt-LT"/>
              </w:rPr>
            </w:pPr>
          </w:p>
        </w:tc>
      </w:tr>
      <w:tr w:rsidR="00EF5C9A" w14:paraId="3BFA7155" w14:textId="77777777" w:rsidTr="00EF0FC4">
        <w:tc>
          <w:tcPr>
            <w:tcW w:w="895" w:type="dxa"/>
          </w:tcPr>
          <w:p w14:paraId="44F3A0F8" w14:textId="77777777" w:rsidR="00EF5C9A" w:rsidRDefault="00EF5C9A" w:rsidP="00EF5C9A">
            <w:pPr>
              <w:jc w:val="center"/>
              <w:rPr>
                <w:rFonts w:ascii="Times New Roman" w:hAnsi="Times New Roman" w:cs="Times New Roman"/>
                <w:sz w:val="24"/>
                <w:szCs w:val="24"/>
                <w:lang w:val="lt-LT"/>
              </w:rPr>
            </w:pPr>
          </w:p>
        </w:tc>
        <w:tc>
          <w:tcPr>
            <w:tcW w:w="3636" w:type="dxa"/>
          </w:tcPr>
          <w:p w14:paraId="3E0AF9BD" w14:textId="77777777" w:rsidR="00EF5C9A" w:rsidRDefault="00EF5C9A" w:rsidP="00EF5C9A">
            <w:pPr>
              <w:jc w:val="center"/>
              <w:rPr>
                <w:rFonts w:ascii="Times New Roman" w:hAnsi="Times New Roman" w:cs="Times New Roman"/>
                <w:sz w:val="24"/>
                <w:szCs w:val="24"/>
                <w:lang w:val="lt-LT"/>
              </w:rPr>
            </w:pPr>
          </w:p>
          <w:p w14:paraId="51733684" w14:textId="77777777" w:rsidR="00EF5C9A" w:rsidRDefault="00EF5C9A" w:rsidP="00EF5C9A">
            <w:pPr>
              <w:jc w:val="center"/>
              <w:rPr>
                <w:rFonts w:ascii="Times New Roman" w:hAnsi="Times New Roman" w:cs="Times New Roman"/>
                <w:sz w:val="24"/>
                <w:szCs w:val="24"/>
                <w:lang w:val="lt-LT"/>
              </w:rPr>
            </w:pPr>
          </w:p>
        </w:tc>
        <w:tc>
          <w:tcPr>
            <w:tcW w:w="709" w:type="dxa"/>
          </w:tcPr>
          <w:p w14:paraId="4BFF396C" w14:textId="77777777" w:rsidR="00EF5C9A" w:rsidRDefault="00EF5C9A" w:rsidP="00EF5C9A">
            <w:pPr>
              <w:jc w:val="center"/>
              <w:rPr>
                <w:rFonts w:ascii="Times New Roman" w:hAnsi="Times New Roman" w:cs="Times New Roman"/>
                <w:sz w:val="24"/>
                <w:szCs w:val="24"/>
                <w:lang w:val="lt-LT"/>
              </w:rPr>
            </w:pPr>
          </w:p>
        </w:tc>
        <w:tc>
          <w:tcPr>
            <w:tcW w:w="1134" w:type="dxa"/>
          </w:tcPr>
          <w:p w14:paraId="194ACB6A" w14:textId="77777777" w:rsidR="00EF5C9A" w:rsidRDefault="00EF5C9A" w:rsidP="00EF5C9A">
            <w:pPr>
              <w:jc w:val="center"/>
              <w:rPr>
                <w:rFonts w:ascii="Times New Roman" w:hAnsi="Times New Roman" w:cs="Times New Roman"/>
                <w:sz w:val="24"/>
                <w:szCs w:val="24"/>
                <w:lang w:val="lt-LT"/>
              </w:rPr>
            </w:pPr>
          </w:p>
        </w:tc>
        <w:tc>
          <w:tcPr>
            <w:tcW w:w="3260" w:type="dxa"/>
          </w:tcPr>
          <w:p w14:paraId="656A598D" w14:textId="77777777" w:rsidR="00EF5C9A" w:rsidRDefault="00EF5C9A" w:rsidP="00EF5C9A">
            <w:pPr>
              <w:jc w:val="center"/>
              <w:rPr>
                <w:rFonts w:ascii="Times New Roman" w:hAnsi="Times New Roman" w:cs="Times New Roman"/>
                <w:sz w:val="24"/>
                <w:szCs w:val="24"/>
                <w:lang w:val="lt-LT"/>
              </w:rPr>
            </w:pPr>
          </w:p>
        </w:tc>
      </w:tr>
      <w:tr w:rsidR="00EF5C9A" w14:paraId="24FF3A13" w14:textId="77777777" w:rsidTr="00EF0FC4">
        <w:tc>
          <w:tcPr>
            <w:tcW w:w="895" w:type="dxa"/>
          </w:tcPr>
          <w:p w14:paraId="5FBA8EDC" w14:textId="77777777" w:rsidR="00EF5C9A" w:rsidRDefault="00EF5C9A" w:rsidP="00EF5C9A">
            <w:pPr>
              <w:jc w:val="center"/>
              <w:rPr>
                <w:rFonts w:ascii="Times New Roman" w:hAnsi="Times New Roman" w:cs="Times New Roman"/>
                <w:sz w:val="24"/>
                <w:szCs w:val="24"/>
                <w:lang w:val="lt-LT"/>
              </w:rPr>
            </w:pPr>
          </w:p>
        </w:tc>
        <w:tc>
          <w:tcPr>
            <w:tcW w:w="3636" w:type="dxa"/>
          </w:tcPr>
          <w:p w14:paraId="2B0174D7" w14:textId="77777777" w:rsidR="00EF5C9A" w:rsidRDefault="00EF5C9A" w:rsidP="00EF5C9A">
            <w:pPr>
              <w:jc w:val="center"/>
              <w:rPr>
                <w:rFonts w:ascii="Times New Roman" w:hAnsi="Times New Roman" w:cs="Times New Roman"/>
                <w:sz w:val="24"/>
                <w:szCs w:val="24"/>
                <w:lang w:val="lt-LT"/>
              </w:rPr>
            </w:pPr>
          </w:p>
          <w:p w14:paraId="13077E8B" w14:textId="77777777" w:rsidR="00EF5C9A" w:rsidRDefault="00EF5C9A" w:rsidP="00EF5C9A">
            <w:pPr>
              <w:jc w:val="center"/>
              <w:rPr>
                <w:rFonts w:ascii="Times New Roman" w:hAnsi="Times New Roman" w:cs="Times New Roman"/>
                <w:sz w:val="24"/>
                <w:szCs w:val="24"/>
                <w:lang w:val="lt-LT"/>
              </w:rPr>
            </w:pPr>
          </w:p>
        </w:tc>
        <w:tc>
          <w:tcPr>
            <w:tcW w:w="709" w:type="dxa"/>
          </w:tcPr>
          <w:p w14:paraId="218E4E33" w14:textId="77777777" w:rsidR="00EF5C9A" w:rsidRDefault="00EF5C9A" w:rsidP="00EF5C9A">
            <w:pPr>
              <w:jc w:val="center"/>
              <w:rPr>
                <w:rFonts w:ascii="Times New Roman" w:hAnsi="Times New Roman" w:cs="Times New Roman"/>
                <w:sz w:val="24"/>
                <w:szCs w:val="24"/>
                <w:lang w:val="lt-LT"/>
              </w:rPr>
            </w:pPr>
          </w:p>
        </w:tc>
        <w:tc>
          <w:tcPr>
            <w:tcW w:w="1134" w:type="dxa"/>
          </w:tcPr>
          <w:p w14:paraId="6B5ABABD" w14:textId="77777777" w:rsidR="00EF5C9A" w:rsidRDefault="00EF5C9A" w:rsidP="00EF5C9A">
            <w:pPr>
              <w:jc w:val="center"/>
              <w:rPr>
                <w:rFonts w:ascii="Times New Roman" w:hAnsi="Times New Roman" w:cs="Times New Roman"/>
                <w:sz w:val="24"/>
                <w:szCs w:val="24"/>
                <w:lang w:val="lt-LT"/>
              </w:rPr>
            </w:pPr>
          </w:p>
        </w:tc>
        <w:tc>
          <w:tcPr>
            <w:tcW w:w="3260" w:type="dxa"/>
          </w:tcPr>
          <w:p w14:paraId="12BAD80E" w14:textId="77777777" w:rsidR="00EF5C9A" w:rsidRDefault="00EF5C9A" w:rsidP="00EF5C9A">
            <w:pPr>
              <w:jc w:val="center"/>
              <w:rPr>
                <w:rFonts w:ascii="Times New Roman" w:hAnsi="Times New Roman" w:cs="Times New Roman"/>
                <w:sz w:val="24"/>
                <w:szCs w:val="24"/>
                <w:lang w:val="lt-LT"/>
              </w:rPr>
            </w:pPr>
          </w:p>
        </w:tc>
      </w:tr>
      <w:tr w:rsidR="00EF5C9A" w14:paraId="7A34DD86" w14:textId="77777777" w:rsidTr="00EF0FC4">
        <w:tc>
          <w:tcPr>
            <w:tcW w:w="895" w:type="dxa"/>
          </w:tcPr>
          <w:p w14:paraId="06EDFAF8" w14:textId="77777777" w:rsidR="00EF5C9A" w:rsidRDefault="00EF5C9A" w:rsidP="00EF5C9A">
            <w:pPr>
              <w:jc w:val="center"/>
              <w:rPr>
                <w:rFonts w:ascii="Times New Roman" w:hAnsi="Times New Roman" w:cs="Times New Roman"/>
                <w:sz w:val="24"/>
                <w:szCs w:val="24"/>
                <w:lang w:val="lt-LT"/>
              </w:rPr>
            </w:pPr>
          </w:p>
        </w:tc>
        <w:tc>
          <w:tcPr>
            <w:tcW w:w="3636" w:type="dxa"/>
          </w:tcPr>
          <w:p w14:paraId="0BD60DFF" w14:textId="77777777" w:rsidR="00EF5C9A" w:rsidRDefault="00EF5C9A" w:rsidP="00EF5C9A">
            <w:pPr>
              <w:jc w:val="center"/>
              <w:rPr>
                <w:rFonts w:ascii="Times New Roman" w:hAnsi="Times New Roman" w:cs="Times New Roman"/>
                <w:sz w:val="24"/>
                <w:szCs w:val="24"/>
                <w:lang w:val="lt-LT"/>
              </w:rPr>
            </w:pPr>
          </w:p>
          <w:p w14:paraId="72C1BD81" w14:textId="77777777" w:rsidR="00EF5C9A" w:rsidRDefault="00EF5C9A" w:rsidP="00EF5C9A">
            <w:pPr>
              <w:jc w:val="center"/>
              <w:rPr>
                <w:rFonts w:ascii="Times New Roman" w:hAnsi="Times New Roman" w:cs="Times New Roman"/>
                <w:sz w:val="24"/>
                <w:szCs w:val="24"/>
                <w:lang w:val="lt-LT"/>
              </w:rPr>
            </w:pPr>
          </w:p>
        </w:tc>
        <w:tc>
          <w:tcPr>
            <w:tcW w:w="709" w:type="dxa"/>
          </w:tcPr>
          <w:p w14:paraId="0D8FEDA9" w14:textId="77777777" w:rsidR="00EF5C9A" w:rsidRDefault="00EF5C9A" w:rsidP="00EF5C9A">
            <w:pPr>
              <w:jc w:val="center"/>
              <w:rPr>
                <w:rFonts w:ascii="Times New Roman" w:hAnsi="Times New Roman" w:cs="Times New Roman"/>
                <w:sz w:val="24"/>
                <w:szCs w:val="24"/>
                <w:lang w:val="lt-LT"/>
              </w:rPr>
            </w:pPr>
          </w:p>
        </w:tc>
        <w:tc>
          <w:tcPr>
            <w:tcW w:w="1134" w:type="dxa"/>
          </w:tcPr>
          <w:p w14:paraId="659D202B" w14:textId="77777777" w:rsidR="00EF5C9A" w:rsidRDefault="00EF5C9A" w:rsidP="00EF5C9A">
            <w:pPr>
              <w:jc w:val="center"/>
              <w:rPr>
                <w:rFonts w:ascii="Times New Roman" w:hAnsi="Times New Roman" w:cs="Times New Roman"/>
                <w:sz w:val="24"/>
                <w:szCs w:val="24"/>
                <w:lang w:val="lt-LT"/>
              </w:rPr>
            </w:pPr>
          </w:p>
        </w:tc>
        <w:tc>
          <w:tcPr>
            <w:tcW w:w="3260" w:type="dxa"/>
          </w:tcPr>
          <w:p w14:paraId="57E7FF2A" w14:textId="77777777" w:rsidR="00EF5C9A" w:rsidRDefault="00EF5C9A" w:rsidP="00EF5C9A">
            <w:pPr>
              <w:jc w:val="center"/>
              <w:rPr>
                <w:rFonts w:ascii="Times New Roman" w:hAnsi="Times New Roman" w:cs="Times New Roman"/>
                <w:sz w:val="24"/>
                <w:szCs w:val="24"/>
                <w:lang w:val="lt-LT"/>
              </w:rPr>
            </w:pPr>
          </w:p>
        </w:tc>
      </w:tr>
      <w:tr w:rsidR="00EF5C9A" w14:paraId="20BDF4DE" w14:textId="77777777" w:rsidTr="00EF0FC4">
        <w:tc>
          <w:tcPr>
            <w:tcW w:w="895" w:type="dxa"/>
          </w:tcPr>
          <w:p w14:paraId="61BD9164" w14:textId="77777777" w:rsidR="00EF5C9A" w:rsidRDefault="00EF5C9A" w:rsidP="00EF5C9A">
            <w:pPr>
              <w:jc w:val="center"/>
              <w:rPr>
                <w:rFonts w:ascii="Times New Roman" w:hAnsi="Times New Roman" w:cs="Times New Roman"/>
                <w:sz w:val="24"/>
                <w:szCs w:val="24"/>
                <w:lang w:val="lt-LT"/>
              </w:rPr>
            </w:pPr>
          </w:p>
        </w:tc>
        <w:tc>
          <w:tcPr>
            <w:tcW w:w="3636" w:type="dxa"/>
          </w:tcPr>
          <w:p w14:paraId="13738480" w14:textId="77777777" w:rsidR="00EF5C9A" w:rsidRDefault="00EF5C9A" w:rsidP="00EF5C9A">
            <w:pPr>
              <w:jc w:val="center"/>
              <w:rPr>
                <w:rFonts w:ascii="Times New Roman" w:hAnsi="Times New Roman" w:cs="Times New Roman"/>
                <w:sz w:val="24"/>
                <w:szCs w:val="24"/>
                <w:lang w:val="lt-LT"/>
              </w:rPr>
            </w:pPr>
          </w:p>
          <w:p w14:paraId="407FA316" w14:textId="77777777" w:rsidR="00EF5C9A" w:rsidRDefault="00EF5C9A" w:rsidP="00EF5C9A">
            <w:pPr>
              <w:jc w:val="center"/>
              <w:rPr>
                <w:rFonts w:ascii="Times New Roman" w:hAnsi="Times New Roman" w:cs="Times New Roman"/>
                <w:sz w:val="24"/>
                <w:szCs w:val="24"/>
                <w:lang w:val="lt-LT"/>
              </w:rPr>
            </w:pPr>
          </w:p>
        </w:tc>
        <w:tc>
          <w:tcPr>
            <w:tcW w:w="709" w:type="dxa"/>
          </w:tcPr>
          <w:p w14:paraId="7BA06332" w14:textId="77777777" w:rsidR="00EF5C9A" w:rsidRDefault="00EF5C9A" w:rsidP="00EF5C9A">
            <w:pPr>
              <w:jc w:val="center"/>
              <w:rPr>
                <w:rFonts w:ascii="Times New Roman" w:hAnsi="Times New Roman" w:cs="Times New Roman"/>
                <w:sz w:val="24"/>
                <w:szCs w:val="24"/>
                <w:lang w:val="lt-LT"/>
              </w:rPr>
            </w:pPr>
          </w:p>
        </w:tc>
        <w:tc>
          <w:tcPr>
            <w:tcW w:w="1134" w:type="dxa"/>
          </w:tcPr>
          <w:p w14:paraId="530A7E0F" w14:textId="77777777" w:rsidR="00EF5C9A" w:rsidRDefault="00EF5C9A" w:rsidP="00EF5C9A">
            <w:pPr>
              <w:jc w:val="center"/>
              <w:rPr>
                <w:rFonts w:ascii="Times New Roman" w:hAnsi="Times New Roman" w:cs="Times New Roman"/>
                <w:sz w:val="24"/>
                <w:szCs w:val="24"/>
                <w:lang w:val="lt-LT"/>
              </w:rPr>
            </w:pPr>
          </w:p>
        </w:tc>
        <w:tc>
          <w:tcPr>
            <w:tcW w:w="3260" w:type="dxa"/>
          </w:tcPr>
          <w:p w14:paraId="5492D9E4" w14:textId="77777777" w:rsidR="00EF5C9A" w:rsidRDefault="00EF5C9A" w:rsidP="00EF5C9A">
            <w:pPr>
              <w:jc w:val="center"/>
              <w:rPr>
                <w:rFonts w:ascii="Times New Roman" w:hAnsi="Times New Roman" w:cs="Times New Roman"/>
                <w:sz w:val="24"/>
                <w:szCs w:val="24"/>
                <w:lang w:val="lt-LT"/>
              </w:rPr>
            </w:pPr>
          </w:p>
        </w:tc>
      </w:tr>
      <w:tr w:rsidR="00EF5C9A" w14:paraId="055D4CFC" w14:textId="77777777" w:rsidTr="00B94B4D">
        <w:trPr>
          <w:trHeight w:val="406"/>
        </w:trPr>
        <w:tc>
          <w:tcPr>
            <w:tcW w:w="895" w:type="dxa"/>
          </w:tcPr>
          <w:p w14:paraId="3420C437" w14:textId="77777777" w:rsidR="00EF5C9A" w:rsidRDefault="00EF5C9A" w:rsidP="00EF5C9A">
            <w:pPr>
              <w:jc w:val="center"/>
              <w:rPr>
                <w:rFonts w:ascii="Times New Roman" w:hAnsi="Times New Roman" w:cs="Times New Roman"/>
                <w:sz w:val="24"/>
                <w:szCs w:val="24"/>
                <w:lang w:val="lt-LT"/>
              </w:rPr>
            </w:pPr>
          </w:p>
        </w:tc>
        <w:tc>
          <w:tcPr>
            <w:tcW w:w="3636" w:type="dxa"/>
          </w:tcPr>
          <w:p w14:paraId="3C22A02E" w14:textId="77777777" w:rsidR="00EF5C9A" w:rsidRDefault="00EF5C9A" w:rsidP="00EF5C9A">
            <w:pPr>
              <w:jc w:val="center"/>
              <w:rPr>
                <w:rFonts w:ascii="Times New Roman" w:hAnsi="Times New Roman" w:cs="Times New Roman"/>
                <w:sz w:val="24"/>
                <w:szCs w:val="24"/>
                <w:lang w:val="lt-LT"/>
              </w:rPr>
            </w:pPr>
          </w:p>
          <w:p w14:paraId="68143989" w14:textId="77777777" w:rsidR="00EF5C9A" w:rsidRDefault="00EF5C9A" w:rsidP="00EF5C9A">
            <w:pPr>
              <w:jc w:val="center"/>
              <w:rPr>
                <w:rFonts w:ascii="Times New Roman" w:hAnsi="Times New Roman" w:cs="Times New Roman"/>
                <w:sz w:val="24"/>
                <w:szCs w:val="24"/>
                <w:lang w:val="lt-LT"/>
              </w:rPr>
            </w:pPr>
          </w:p>
        </w:tc>
        <w:tc>
          <w:tcPr>
            <w:tcW w:w="709" w:type="dxa"/>
          </w:tcPr>
          <w:p w14:paraId="6AF02884" w14:textId="77777777" w:rsidR="00EF5C9A" w:rsidRDefault="00EF5C9A" w:rsidP="00EF5C9A">
            <w:pPr>
              <w:jc w:val="center"/>
              <w:rPr>
                <w:rFonts w:ascii="Times New Roman" w:hAnsi="Times New Roman" w:cs="Times New Roman"/>
                <w:sz w:val="24"/>
                <w:szCs w:val="24"/>
                <w:lang w:val="lt-LT"/>
              </w:rPr>
            </w:pPr>
          </w:p>
        </w:tc>
        <w:tc>
          <w:tcPr>
            <w:tcW w:w="1134" w:type="dxa"/>
          </w:tcPr>
          <w:p w14:paraId="1A4F3170" w14:textId="77777777" w:rsidR="00EF5C9A" w:rsidRDefault="00EF5C9A" w:rsidP="00EF5C9A">
            <w:pPr>
              <w:jc w:val="center"/>
              <w:rPr>
                <w:rFonts w:ascii="Times New Roman" w:hAnsi="Times New Roman" w:cs="Times New Roman"/>
                <w:sz w:val="24"/>
                <w:szCs w:val="24"/>
                <w:lang w:val="lt-LT"/>
              </w:rPr>
            </w:pPr>
          </w:p>
        </w:tc>
        <w:tc>
          <w:tcPr>
            <w:tcW w:w="3260" w:type="dxa"/>
          </w:tcPr>
          <w:p w14:paraId="6B28554D" w14:textId="77777777" w:rsidR="00EF5C9A" w:rsidRDefault="00EF5C9A" w:rsidP="00EF5C9A">
            <w:pPr>
              <w:jc w:val="center"/>
              <w:rPr>
                <w:rFonts w:ascii="Times New Roman" w:hAnsi="Times New Roman" w:cs="Times New Roman"/>
                <w:sz w:val="24"/>
                <w:szCs w:val="24"/>
                <w:lang w:val="lt-LT"/>
              </w:rPr>
            </w:pPr>
          </w:p>
        </w:tc>
      </w:tr>
      <w:tr w:rsidR="00EF5C9A" w14:paraId="0ADA623B" w14:textId="77777777" w:rsidTr="00EF0FC4">
        <w:tc>
          <w:tcPr>
            <w:tcW w:w="5240" w:type="dxa"/>
            <w:gridSpan w:val="3"/>
          </w:tcPr>
          <w:p w14:paraId="5B1BA43B" w14:textId="7E187C53" w:rsidR="00EF5C9A" w:rsidRDefault="00EF5C9A" w:rsidP="00EF5C9A">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Iš viso:</w:t>
            </w:r>
          </w:p>
        </w:tc>
        <w:tc>
          <w:tcPr>
            <w:tcW w:w="1134" w:type="dxa"/>
          </w:tcPr>
          <w:p w14:paraId="4E7863D8" w14:textId="77777777" w:rsidR="00EF5C9A" w:rsidRDefault="00EF5C9A" w:rsidP="00EF5C9A">
            <w:pPr>
              <w:jc w:val="center"/>
              <w:rPr>
                <w:rFonts w:ascii="Times New Roman" w:hAnsi="Times New Roman" w:cs="Times New Roman"/>
                <w:sz w:val="24"/>
                <w:szCs w:val="24"/>
                <w:lang w:val="lt-LT"/>
              </w:rPr>
            </w:pPr>
          </w:p>
        </w:tc>
        <w:tc>
          <w:tcPr>
            <w:tcW w:w="3260" w:type="dxa"/>
            <w:tcBorders>
              <w:right w:val="single" w:sz="4" w:space="0" w:color="auto"/>
            </w:tcBorders>
          </w:tcPr>
          <w:p w14:paraId="08474816" w14:textId="77777777" w:rsidR="00EF5C9A" w:rsidRDefault="00EF5C9A" w:rsidP="00EF5C9A">
            <w:pPr>
              <w:jc w:val="center"/>
              <w:rPr>
                <w:rFonts w:ascii="Times New Roman" w:hAnsi="Times New Roman" w:cs="Times New Roman"/>
                <w:sz w:val="24"/>
                <w:szCs w:val="24"/>
                <w:lang w:val="lt-LT"/>
              </w:rPr>
            </w:pPr>
          </w:p>
          <w:p w14:paraId="7B9B2B55" w14:textId="77777777" w:rsidR="00EF5C9A" w:rsidRDefault="00EF5C9A" w:rsidP="00EF5C9A">
            <w:pPr>
              <w:jc w:val="center"/>
              <w:rPr>
                <w:rFonts w:ascii="Times New Roman" w:hAnsi="Times New Roman" w:cs="Times New Roman"/>
                <w:sz w:val="24"/>
                <w:szCs w:val="24"/>
                <w:lang w:val="lt-LT"/>
              </w:rPr>
            </w:pPr>
          </w:p>
        </w:tc>
      </w:tr>
      <w:tr w:rsidR="00EF5C9A" w14:paraId="5BB12EF0" w14:textId="77777777" w:rsidTr="00EF0F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gridAfter w:val="1"/>
          <w:wBefore w:w="5240" w:type="dxa"/>
          <w:wAfter w:w="3260" w:type="dxa"/>
          <w:trHeight w:val="100"/>
        </w:trPr>
        <w:tc>
          <w:tcPr>
            <w:tcW w:w="1134" w:type="dxa"/>
            <w:tcBorders>
              <w:top w:val="single" w:sz="4" w:space="0" w:color="auto"/>
            </w:tcBorders>
          </w:tcPr>
          <w:p w14:paraId="343B22C2" w14:textId="77777777" w:rsidR="00EF5C9A" w:rsidRDefault="00EF5C9A" w:rsidP="00EF5C9A">
            <w:pPr>
              <w:jc w:val="center"/>
              <w:rPr>
                <w:rFonts w:ascii="Times New Roman" w:hAnsi="Times New Roman" w:cs="Times New Roman"/>
                <w:sz w:val="24"/>
                <w:szCs w:val="24"/>
                <w:lang w:val="lt-LT"/>
              </w:rPr>
            </w:pPr>
          </w:p>
        </w:tc>
      </w:tr>
    </w:tbl>
    <w:p w14:paraId="626FE5AD" w14:textId="60598F92" w:rsidR="00EF5C9A" w:rsidRDefault="00EF5C9A" w:rsidP="006E35BA">
      <w:pPr>
        <w:rPr>
          <w:rFonts w:ascii="Times New Roman" w:hAnsi="Times New Roman" w:cs="Times New Roman"/>
          <w:sz w:val="24"/>
          <w:szCs w:val="24"/>
          <w:lang w:val="lt-LT"/>
        </w:rPr>
      </w:pPr>
    </w:p>
    <w:p w14:paraId="02BF1026" w14:textId="3F7C9E3B" w:rsidR="00486835" w:rsidRDefault="00EF5C9A" w:rsidP="00EF5C9A">
      <w:pPr>
        <w:jc w:val="right"/>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6E35BA">
        <w:rPr>
          <w:rFonts w:ascii="Times New Roman" w:hAnsi="Times New Roman" w:cs="Times New Roman"/>
          <w:sz w:val="24"/>
          <w:szCs w:val="24"/>
          <w:lang w:val="lt-LT"/>
        </w:rPr>
        <w:t>___________</w:t>
      </w:r>
      <w:r>
        <w:rPr>
          <w:rFonts w:ascii="Times New Roman" w:hAnsi="Times New Roman" w:cs="Times New Roman"/>
          <w:sz w:val="24"/>
          <w:szCs w:val="24"/>
          <w:lang w:val="lt-LT"/>
        </w:rPr>
        <w:t>___________________</w:t>
      </w:r>
    </w:p>
    <w:p w14:paraId="4C43E792" w14:textId="09986D4F" w:rsidR="00EF5C9A" w:rsidRPr="00EF5C9A" w:rsidRDefault="0018007D" w:rsidP="0018007D">
      <w:pPr>
        <w:tabs>
          <w:tab w:val="left" w:pos="6237"/>
        </w:tabs>
        <w:jc w:val="center"/>
        <w:rPr>
          <w:rFonts w:ascii="Times New Roman" w:hAnsi="Times New Roman" w:cs="Times New Roman"/>
          <w:sz w:val="18"/>
          <w:szCs w:val="18"/>
          <w:lang w:val="lt-LT"/>
        </w:rPr>
      </w:pPr>
      <w:r>
        <w:rPr>
          <w:rFonts w:ascii="Times New Roman" w:hAnsi="Times New Roman" w:cs="Times New Roman"/>
          <w:sz w:val="18"/>
          <w:szCs w:val="18"/>
          <w:lang w:val="lt-LT"/>
        </w:rPr>
        <w:tab/>
      </w:r>
      <w:r w:rsidR="00EF5C9A">
        <w:rPr>
          <w:rFonts w:ascii="Times New Roman" w:hAnsi="Times New Roman" w:cs="Times New Roman"/>
          <w:sz w:val="18"/>
          <w:szCs w:val="18"/>
          <w:lang w:val="lt-LT"/>
        </w:rPr>
        <w:t>(klasės vadovo parašas vardas ir pavardė)</w:t>
      </w:r>
    </w:p>
    <w:sectPr w:rsidR="00EF5C9A" w:rsidRPr="00EF5C9A" w:rsidSect="00B15D22">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2FE0"/>
    <w:multiLevelType w:val="multilevel"/>
    <w:tmpl w:val="C0FAEC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8445F"/>
    <w:multiLevelType w:val="multilevel"/>
    <w:tmpl w:val="5A12CCA6"/>
    <w:lvl w:ilvl="0">
      <w:start w:val="23"/>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num w:numId="1" w16cid:durableId="1658221183">
    <w:abstractNumId w:val="0"/>
  </w:num>
  <w:num w:numId="2" w16cid:durableId="63067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DCD"/>
    <w:rsid w:val="001241DC"/>
    <w:rsid w:val="0018007D"/>
    <w:rsid w:val="001F4E09"/>
    <w:rsid w:val="00344574"/>
    <w:rsid w:val="0034744E"/>
    <w:rsid w:val="003608C2"/>
    <w:rsid w:val="00486835"/>
    <w:rsid w:val="004E44B3"/>
    <w:rsid w:val="00580212"/>
    <w:rsid w:val="00612288"/>
    <w:rsid w:val="00656547"/>
    <w:rsid w:val="006A5104"/>
    <w:rsid w:val="006E35BA"/>
    <w:rsid w:val="00912867"/>
    <w:rsid w:val="009E4C91"/>
    <w:rsid w:val="009F737D"/>
    <w:rsid w:val="00A8040D"/>
    <w:rsid w:val="00AF37BF"/>
    <w:rsid w:val="00B15D22"/>
    <w:rsid w:val="00B17BB3"/>
    <w:rsid w:val="00B21022"/>
    <w:rsid w:val="00B875B1"/>
    <w:rsid w:val="00B94B4D"/>
    <w:rsid w:val="00C750C8"/>
    <w:rsid w:val="00CB6222"/>
    <w:rsid w:val="00D54096"/>
    <w:rsid w:val="00DE2109"/>
    <w:rsid w:val="00E36DCD"/>
    <w:rsid w:val="00E46037"/>
    <w:rsid w:val="00EF0FC4"/>
    <w:rsid w:val="00EF5C9A"/>
    <w:rsid w:val="00FE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3A22"/>
  <w15:chartTrackingRefBased/>
  <w15:docId w15:val="{474A1D8D-4B40-4D69-94E9-A751CB95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D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6D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6D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6D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6D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6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D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6D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6D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6D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6D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6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DCD"/>
    <w:rPr>
      <w:rFonts w:eastAsiaTheme="majorEastAsia" w:cstheme="majorBidi"/>
      <w:color w:val="272727" w:themeColor="text1" w:themeTint="D8"/>
    </w:rPr>
  </w:style>
  <w:style w:type="paragraph" w:styleId="Title">
    <w:name w:val="Title"/>
    <w:basedOn w:val="Normal"/>
    <w:next w:val="Normal"/>
    <w:link w:val="TitleChar"/>
    <w:uiPriority w:val="10"/>
    <w:qFormat/>
    <w:rsid w:val="00E36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DCD"/>
    <w:pPr>
      <w:spacing w:before="160"/>
      <w:jc w:val="center"/>
    </w:pPr>
    <w:rPr>
      <w:i/>
      <w:iCs/>
      <w:color w:val="404040" w:themeColor="text1" w:themeTint="BF"/>
    </w:rPr>
  </w:style>
  <w:style w:type="character" w:customStyle="1" w:styleId="QuoteChar">
    <w:name w:val="Quote Char"/>
    <w:basedOn w:val="DefaultParagraphFont"/>
    <w:link w:val="Quote"/>
    <w:uiPriority w:val="29"/>
    <w:rsid w:val="00E36DCD"/>
    <w:rPr>
      <w:i/>
      <w:iCs/>
      <w:color w:val="404040" w:themeColor="text1" w:themeTint="BF"/>
    </w:rPr>
  </w:style>
  <w:style w:type="paragraph" w:styleId="ListParagraph">
    <w:name w:val="List Paragraph"/>
    <w:basedOn w:val="Normal"/>
    <w:uiPriority w:val="34"/>
    <w:qFormat/>
    <w:rsid w:val="00E36DCD"/>
    <w:pPr>
      <w:ind w:left="720"/>
      <w:contextualSpacing/>
    </w:pPr>
  </w:style>
  <w:style w:type="character" w:styleId="IntenseEmphasis">
    <w:name w:val="Intense Emphasis"/>
    <w:basedOn w:val="DefaultParagraphFont"/>
    <w:uiPriority w:val="21"/>
    <w:qFormat/>
    <w:rsid w:val="00E36DCD"/>
    <w:rPr>
      <w:i/>
      <w:iCs/>
      <w:color w:val="2F5496" w:themeColor="accent1" w:themeShade="BF"/>
    </w:rPr>
  </w:style>
  <w:style w:type="paragraph" w:styleId="IntenseQuote">
    <w:name w:val="Intense Quote"/>
    <w:basedOn w:val="Normal"/>
    <w:next w:val="Normal"/>
    <w:link w:val="IntenseQuoteChar"/>
    <w:uiPriority w:val="30"/>
    <w:qFormat/>
    <w:rsid w:val="00E36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6DCD"/>
    <w:rPr>
      <w:i/>
      <w:iCs/>
      <w:color w:val="2F5496" w:themeColor="accent1" w:themeShade="BF"/>
    </w:rPr>
  </w:style>
  <w:style w:type="character" w:styleId="IntenseReference">
    <w:name w:val="Intense Reference"/>
    <w:basedOn w:val="DefaultParagraphFont"/>
    <w:uiPriority w:val="32"/>
    <w:qFormat/>
    <w:rsid w:val="00E36DCD"/>
    <w:rPr>
      <w:b/>
      <w:bCs/>
      <w:smallCaps/>
      <w:color w:val="2F5496" w:themeColor="accent1" w:themeShade="BF"/>
      <w:spacing w:val="5"/>
    </w:rPr>
  </w:style>
  <w:style w:type="character" w:styleId="Hyperlink">
    <w:name w:val="Hyperlink"/>
    <w:basedOn w:val="DefaultParagraphFont"/>
    <w:uiPriority w:val="99"/>
    <w:unhideWhenUsed/>
    <w:rsid w:val="00E36DCD"/>
    <w:rPr>
      <w:color w:val="0563C1" w:themeColor="hyperlink"/>
      <w:u w:val="single"/>
    </w:rPr>
  </w:style>
  <w:style w:type="character" w:customStyle="1" w:styleId="UnresolvedMention1">
    <w:name w:val="Unresolved Mention1"/>
    <w:basedOn w:val="DefaultParagraphFont"/>
    <w:uiPriority w:val="99"/>
    <w:semiHidden/>
    <w:unhideWhenUsed/>
    <w:rsid w:val="00E36DCD"/>
    <w:rPr>
      <w:color w:val="605E5C"/>
      <w:shd w:val="clear" w:color="auto" w:fill="E1DFDD"/>
    </w:rPr>
  </w:style>
  <w:style w:type="table" w:styleId="TableGrid">
    <w:name w:val="Table Grid"/>
    <w:basedOn w:val="TableNormal"/>
    <w:uiPriority w:val="39"/>
    <w:rsid w:val="00B87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5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957822">
      <w:bodyDiv w:val="1"/>
      <w:marLeft w:val="0"/>
      <w:marRight w:val="0"/>
      <w:marTop w:val="0"/>
      <w:marBottom w:val="0"/>
      <w:divBdr>
        <w:top w:val="none" w:sz="0" w:space="0" w:color="auto"/>
        <w:left w:val="none" w:sz="0" w:space="0" w:color="auto"/>
        <w:bottom w:val="none" w:sz="0" w:space="0" w:color="auto"/>
        <w:right w:val="none" w:sz="0" w:space="0" w:color="auto"/>
      </w:divBdr>
    </w:div>
    <w:div w:id="10575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EE3D2-278E-4C3D-9CC2-608D4F9B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7808</Words>
  <Characters>4452</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MACEVIČ</dc:creator>
  <cp:keywords/>
  <dc:description/>
  <cp:lastModifiedBy>Szkola</cp:lastModifiedBy>
  <cp:revision>3</cp:revision>
  <cp:lastPrinted>2024-08-29T07:10:00Z</cp:lastPrinted>
  <dcterms:created xsi:type="dcterms:W3CDTF">2024-08-29T07:14:00Z</dcterms:created>
  <dcterms:modified xsi:type="dcterms:W3CDTF">2025-05-21T11:05:00Z</dcterms:modified>
</cp:coreProperties>
</file>