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6B4E" w14:textId="51B7BCB3" w:rsidR="004275AE" w:rsidRDefault="004275AE" w:rsidP="002E3237">
      <w:pPr>
        <w:pStyle w:val="Header"/>
        <w:tabs>
          <w:tab w:val="left" w:pos="720"/>
        </w:tabs>
        <w:ind w:right="-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696" w:dyaOrig="801" w14:anchorId="709312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4" o:title=""/>
          </v:shape>
          <o:OLEObject Type="Embed" ProgID="CorelPhotoPaint.Image.9" ShapeID="_x0000_i1025" DrawAspect="Content" ObjectID="_1778058473" r:id="rId5"/>
        </w:object>
      </w:r>
    </w:p>
    <w:p w14:paraId="10CF090E" w14:textId="77777777" w:rsidR="002E3237" w:rsidRPr="002E3237" w:rsidRDefault="002E3237" w:rsidP="002E3237">
      <w:pPr>
        <w:pStyle w:val="Header"/>
        <w:tabs>
          <w:tab w:val="left" w:pos="720"/>
        </w:tabs>
        <w:ind w:right="-44"/>
        <w:jc w:val="center"/>
        <w:rPr>
          <w:rFonts w:ascii="Times New Roman" w:hAnsi="Times New Roman"/>
          <w:sz w:val="28"/>
        </w:rPr>
      </w:pPr>
    </w:p>
    <w:p w14:paraId="75A4DAF7" w14:textId="77777777" w:rsidR="004B0B30" w:rsidRPr="002E3237" w:rsidRDefault="004B0B30" w:rsidP="004275AE">
      <w:pPr>
        <w:pStyle w:val="Heading1"/>
        <w:ind w:left="142" w:right="-44"/>
        <w:rPr>
          <w:rFonts w:ascii="Times New Roman" w:hAnsi="Times New Roman"/>
          <w:b/>
          <w:szCs w:val="24"/>
        </w:rPr>
      </w:pPr>
      <w:r w:rsidRPr="002E3237">
        <w:rPr>
          <w:rFonts w:ascii="Times New Roman" w:hAnsi="Times New Roman"/>
          <w:b/>
          <w:szCs w:val="24"/>
        </w:rPr>
        <w:t>VILNIAUS R. PABERŽĖS ŠV. STANISLAVO KOSTKOS GIMNAZIJOS DIREKTORIUS</w:t>
      </w:r>
    </w:p>
    <w:p w14:paraId="22965EEB" w14:textId="77777777" w:rsidR="004B0B30" w:rsidRDefault="004B0B30" w:rsidP="004275AE">
      <w:pPr>
        <w:pStyle w:val="Heading1"/>
        <w:ind w:left="142" w:right="-44"/>
        <w:rPr>
          <w:rFonts w:ascii="Times New Roman" w:hAnsi="Times New Roman"/>
          <w:b/>
          <w:sz w:val="28"/>
          <w:szCs w:val="28"/>
        </w:rPr>
      </w:pPr>
    </w:p>
    <w:p w14:paraId="6784B275" w14:textId="77777777" w:rsidR="004B0B30" w:rsidRDefault="004B0B30" w:rsidP="004275AE">
      <w:pPr>
        <w:pStyle w:val="Heading1"/>
        <w:ind w:left="142" w:right="-44"/>
        <w:rPr>
          <w:rFonts w:ascii="Times New Roman" w:hAnsi="Times New Roman"/>
          <w:b/>
          <w:sz w:val="28"/>
          <w:szCs w:val="28"/>
        </w:rPr>
      </w:pPr>
    </w:p>
    <w:p w14:paraId="3EDF14B5" w14:textId="7DC41C75" w:rsidR="004275AE" w:rsidRPr="002E3237" w:rsidRDefault="004275AE" w:rsidP="004275AE">
      <w:pPr>
        <w:pStyle w:val="Heading1"/>
        <w:ind w:left="142" w:right="-44"/>
        <w:rPr>
          <w:rFonts w:ascii="Times New Roman" w:hAnsi="Times New Roman"/>
          <w:b/>
          <w:szCs w:val="24"/>
        </w:rPr>
      </w:pPr>
      <w:r w:rsidRPr="002E3237">
        <w:rPr>
          <w:rFonts w:ascii="Times New Roman" w:hAnsi="Times New Roman"/>
          <w:b/>
          <w:szCs w:val="24"/>
        </w:rPr>
        <w:t>ĮSAKYMAS</w:t>
      </w:r>
    </w:p>
    <w:p w14:paraId="0F2A2758" w14:textId="77777777" w:rsidR="004275AE" w:rsidRPr="002E3237" w:rsidRDefault="004275AE" w:rsidP="004275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DĖL GIMNAZIJOS ŠVIETIMO STEBĖSENOS TVARKOS APRAŠO PATVIRTINIMO</w:t>
      </w:r>
    </w:p>
    <w:p w14:paraId="5F34084C" w14:textId="77777777" w:rsidR="004275AE" w:rsidRPr="000161DD" w:rsidRDefault="004275AE" w:rsidP="004275AE">
      <w:pPr>
        <w:pStyle w:val="Heading2"/>
        <w:rPr>
          <w:szCs w:val="28"/>
          <w:lang w:val="lt-LT"/>
        </w:rPr>
      </w:pPr>
    </w:p>
    <w:p w14:paraId="6A2F47B0" w14:textId="4DD9CCDD" w:rsidR="004275AE" w:rsidRPr="002E3237" w:rsidRDefault="004B0B30" w:rsidP="00427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2019</w:t>
      </w:r>
      <w:r w:rsidR="004275AE" w:rsidRPr="002E3237">
        <w:rPr>
          <w:rFonts w:ascii="Times New Roman" w:hAnsi="Times New Roman" w:cs="Times New Roman"/>
          <w:sz w:val="24"/>
          <w:szCs w:val="24"/>
        </w:rPr>
        <w:t xml:space="preserve"> m. </w:t>
      </w:r>
      <w:r w:rsidRPr="002E3237">
        <w:rPr>
          <w:rFonts w:ascii="Times New Roman" w:hAnsi="Times New Roman" w:cs="Times New Roman"/>
          <w:sz w:val="24"/>
          <w:szCs w:val="24"/>
        </w:rPr>
        <w:t>gruodžio 31</w:t>
      </w:r>
      <w:r w:rsidR="004275AE" w:rsidRPr="002E3237">
        <w:rPr>
          <w:rFonts w:ascii="Times New Roman" w:hAnsi="Times New Roman" w:cs="Times New Roman"/>
          <w:sz w:val="24"/>
          <w:szCs w:val="24"/>
        </w:rPr>
        <w:t xml:space="preserve"> d. Nr. </w:t>
      </w:r>
      <w:r w:rsidRPr="002E3237">
        <w:rPr>
          <w:rFonts w:ascii="Times New Roman" w:hAnsi="Times New Roman" w:cs="Times New Roman"/>
          <w:sz w:val="24"/>
          <w:szCs w:val="24"/>
        </w:rPr>
        <w:t>V-</w:t>
      </w:r>
      <w:r w:rsidR="00FB47B0" w:rsidRPr="002E3237">
        <w:rPr>
          <w:rFonts w:ascii="Times New Roman" w:hAnsi="Times New Roman" w:cs="Times New Roman"/>
          <w:sz w:val="24"/>
          <w:szCs w:val="24"/>
        </w:rPr>
        <w:t>158</w:t>
      </w:r>
    </w:p>
    <w:p w14:paraId="32DE2359" w14:textId="05DAE471" w:rsidR="004275AE" w:rsidRPr="002E3237" w:rsidRDefault="004B0B30" w:rsidP="004275AE">
      <w:pPr>
        <w:pStyle w:val="Heading5"/>
        <w:rPr>
          <w:sz w:val="24"/>
          <w:szCs w:val="24"/>
          <w:lang w:val="lt-LT"/>
        </w:rPr>
      </w:pPr>
      <w:r w:rsidRPr="002E3237">
        <w:rPr>
          <w:sz w:val="24"/>
          <w:szCs w:val="24"/>
          <w:lang w:val="lt-LT"/>
        </w:rPr>
        <w:t>Paberžė</w:t>
      </w:r>
    </w:p>
    <w:p w14:paraId="0EFEE334" w14:textId="77777777" w:rsidR="004275AE" w:rsidRPr="00CF290E" w:rsidRDefault="004275AE" w:rsidP="002E3237">
      <w:pPr>
        <w:spacing w:line="240" w:lineRule="auto"/>
        <w:jc w:val="both"/>
        <w:rPr>
          <w:sz w:val="24"/>
          <w:szCs w:val="24"/>
        </w:rPr>
      </w:pPr>
    </w:p>
    <w:p w14:paraId="635EFB82" w14:textId="419A6457" w:rsidR="004275AE" w:rsidRPr="002E3237" w:rsidRDefault="004275AE" w:rsidP="002E3237">
      <w:pPr>
        <w:pStyle w:val="Heading2"/>
        <w:ind w:firstLine="851"/>
        <w:jc w:val="both"/>
        <w:rPr>
          <w:b w:val="0"/>
          <w:sz w:val="24"/>
          <w:szCs w:val="24"/>
          <w:lang w:val="lt-LT"/>
        </w:rPr>
      </w:pPr>
      <w:r w:rsidRPr="002E3237">
        <w:rPr>
          <w:b w:val="0"/>
          <w:sz w:val="24"/>
          <w:szCs w:val="24"/>
          <w:lang w:val="lt-LT"/>
        </w:rPr>
        <w:t>Vadovaudamasi Lietuvos Respublikos švietimo, mokslo ir spor</w:t>
      </w:r>
      <w:r w:rsidR="002E3237">
        <w:rPr>
          <w:b w:val="0"/>
          <w:sz w:val="24"/>
          <w:szCs w:val="24"/>
          <w:lang w:val="lt-LT"/>
        </w:rPr>
        <w:t>to ministro 2019 m. birželio 27 </w:t>
      </w:r>
      <w:r w:rsidRPr="002E3237">
        <w:rPr>
          <w:b w:val="0"/>
          <w:sz w:val="24"/>
          <w:szCs w:val="24"/>
          <w:lang w:val="lt-LT"/>
        </w:rPr>
        <w:t>d. įsakymu Nr. V-757 „Dėl valstybės švietimo ir mokslo stebėsenos tvarkos aprašo patvirtinimo“ ir Vilniaus rajono savivaldybės administracijos direktoriaus 2020 m. sausio 13 d. įsakymu Nr. A27(1)-44 „Dėl Vilniaus rajono savivaldybės švietimo stebėsenos tvarkos aprašo patvirtinimo</w:t>
      </w:r>
      <w:r w:rsidR="003D1684" w:rsidRPr="002E3237">
        <w:rPr>
          <w:b w:val="0"/>
          <w:sz w:val="24"/>
          <w:szCs w:val="24"/>
          <w:lang w:val="lt-LT"/>
        </w:rPr>
        <w:t>“</w:t>
      </w:r>
      <w:r w:rsidR="00F44738" w:rsidRPr="002E3237">
        <w:rPr>
          <w:b w:val="0"/>
          <w:sz w:val="24"/>
          <w:szCs w:val="24"/>
          <w:lang w:val="lt-LT"/>
        </w:rPr>
        <w:t>:</w:t>
      </w:r>
    </w:p>
    <w:p w14:paraId="4DE39E37" w14:textId="77777777" w:rsidR="00F44738" w:rsidRPr="002E3237" w:rsidRDefault="00F44738" w:rsidP="002E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1. T v i r t i n u  gimnazijos švietimo stebėsenos tvarkos aprašą (pridedama).</w:t>
      </w:r>
    </w:p>
    <w:p w14:paraId="29A52711" w14:textId="5839A66C" w:rsidR="00F44738" w:rsidRPr="002E3237" w:rsidRDefault="00F44738" w:rsidP="002E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2. S k i r i u  atsakingais įgyvendinant švietimo stebėsenos tvarką  direktorių</w:t>
      </w:r>
      <w:r w:rsidR="003D1684" w:rsidRPr="002E3237">
        <w:rPr>
          <w:rFonts w:ascii="Times New Roman" w:hAnsi="Times New Roman" w:cs="Times New Roman"/>
          <w:sz w:val="24"/>
          <w:szCs w:val="24"/>
        </w:rPr>
        <w:t xml:space="preserve">, </w:t>
      </w:r>
      <w:r w:rsidRPr="002E3237">
        <w:rPr>
          <w:rFonts w:ascii="Times New Roman" w:hAnsi="Times New Roman" w:cs="Times New Roman"/>
          <w:sz w:val="24"/>
          <w:szCs w:val="24"/>
        </w:rPr>
        <w:t xml:space="preserve"> direktoriaus pavaduotoją ugdymui</w:t>
      </w:r>
      <w:r w:rsidR="004B0B30" w:rsidRPr="002E3237">
        <w:rPr>
          <w:rFonts w:ascii="Times New Roman" w:hAnsi="Times New Roman" w:cs="Times New Roman"/>
          <w:sz w:val="24"/>
          <w:szCs w:val="24"/>
        </w:rPr>
        <w:t xml:space="preserve"> ir</w:t>
      </w:r>
      <w:r w:rsidR="003D1684" w:rsidRPr="002E3237">
        <w:rPr>
          <w:rFonts w:ascii="Times New Roman" w:hAnsi="Times New Roman" w:cs="Times New Roman"/>
          <w:sz w:val="24"/>
          <w:szCs w:val="24"/>
        </w:rPr>
        <w:t xml:space="preserve"> </w:t>
      </w:r>
      <w:r w:rsidRPr="002E3237">
        <w:rPr>
          <w:rFonts w:ascii="Times New Roman" w:hAnsi="Times New Roman" w:cs="Times New Roman"/>
          <w:sz w:val="24"/>
          <w:szCs w:val="24"/>
        </w:rPr>
        <w:t>direktoriaus pavaduotoją ūkio reikalams</w:t>
      </w:r>
      <w:r w:rsidR="004B0B30" w:rsidRPr="002E3237">
        <w:rPr>
          <w:rFonts w:ascii="Times New Roman" w:hAnsi="Times New Roman" w:cs="Times New Roman"/>
          <w:sz w:val="24"/>
          <w:szCs w:val="24"/>
        </w:rPr>
        <w:t>.</w:t>
      </w:r>
    </w:p>
    <w:p w14:paraId="15F77619" w14:textId="67252467" w:rsidR="004B0B30" w:rsidRDefault="004B0B30" w:rsidP="002E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E5363" w14:textId="186538A3" w:rsidR="004B0B30" w:rsidRDefault="004B0B30" w:rsidP="00F447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A88A6" w14:textId="77777777" w:rsidR="002E3237" w:rsidRDefault="002E3237" w:rsidP="00F447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B935B" w14:textId="18A17E32" w:rsidR="003D1684" w:rsidRPr="002E3237" w:rsidRDefault="00F44738" w:rsidP="00F44738">
      <w:pPr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Direktorė</w:t>
      </w:r>
      <w:r w:rsidRPr="002E3237">
        <w:rPr>
          <w:rFonts w:ascii="Times New Roman" w:hAnsi="Times New Roman" w:cs="Times New Roman"/>
          <w:sz w:val="24"/>
          <w:szCs w:val="24"/>
        </w:rPr>
        <w:tab/>
      </w:r>
      <w:r w:rsidRPr="002E3237">
        <w:rPr>
          <w:rFonts w:ascii="Times New Roman" w:hAnsi="Times New Roman" w:cs="Times New Roman"/>
          <w:sz w:val="24"/>
          <w:szCs w:val="24"/>
        </w:rPr>
        <w:tab/>
      </w:r>
      <w:r w:rsidRPr="002E3237">
        <w:rPr>
          <w:rFonts w:ascii="Times New Roman" w:hAnsi="Times New Roman" w:cs="Times New Roman"/>
          <w:sz w:val="24"/>
          <w:szCs w:val="24"/>
        </w:rPr>
        <w:tab/>
      </w:r>
      <w:r w:rsidRPr="002E3237">
        <w:rPr>
          <w:rFonts w:ascii="Times New Roman" w:hAnsi="Times New Roman" w:cs="Times New Roman"/>
          <w:sz w:val="24"/>
          <w:szCs w:val="24"/>
        </w:rPr>
        <w:tab/>
      </w:r>
      <w:r w:rsidRPr="002E323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B0B30" w:rsidRPr="002E32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3237">
        <w:rPr>
          <w:rFonts w:ascii="Times New Roman" w:hAnsi="Times New Roman" w:cs="Times New Roman"/>
          <w:sz w:val="24"/>
          <w:szCs w:val="24"/>
        </w:rPr>
        <w:t xml:space="preserve">       </w:t>
      </w:r>
      <w:r w:rsidR="004B0B30" w:rsidRPr="002E3237"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 w:rsidR="004B0B30" w:rsidRPr="002E3237">
        <w:rPr>
          <w:rFonts w:ascii="Times New Roman" w:hAnsi="Times New Roman" w:cs="Times New Roman"/>
          <w:sz w:val="24"/>
          <w:szCs w:val="24"/>
        </w:rPr>
        <w:t>Driukienė</w:t>
      </w:r>
      <w:proofErr w:type="spellEnd"/>
    </w:p>
    <w:p w14:paraId="55F0EB17" w14:textId="77777777" w:rsidR="003D1684" w:rsidRDefault="003D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77B3E4" w14:textId="77777777" w:rsidR="003D1684" w:rsidRDefault="003D1684" w:rsidP="003D1684">
      <w:pPr>
        <w:pStyle w:val="Header"/>
        <w:tabs>
          <w:tab w:val="left" w:pos="720"/>
        </w:tabs>
        <w:ind w:right="-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object w:dxaOrig="696" w:dyaOrig="801" w14:anchorId="55371406">
          <v:shape id="_x0000_i1026" type="#_x0000_t75" style="width:37.5pt;height:42.75pt" o:ole="" fillcolor="window">
            <v:imagedata r:id="rId4" o:title=""/>
          </v:shape>
          <o:OLEObject Type="Embed" ProgID="CorelPhotoPaint.Image.9" ShapeID="_x0000_i1026" DrawAspect="Content" ObjectID="_1778058474" r:id="rId6"/>
        </w:object>
      </w:r>
    </w:p>
    <w:p w14:paraId="093CDFD6" w14:textId="77777777" w:rsidR="003D1684" w:rsidRDefault="003D1684" w:rsidP="003D1684">
      <w:pPr>
        <w:jc w:val="center"/>
        <w:rPr>
          <w:sz w:val="28"/>
        </w:rPr>
      </w:pPr>
    </w:p>
    <w:p w14:paraId="2B8BDD68" w14:textId="77777777" w:rsidR="004B0B30" w:rsidRPr="002E3237" w:rsidRDefault="004B0B30" w:rsidP="004B0B30">
      <w:pPr>
        <w:pStyle w:val="Heading1"/>
        <w:ind w:left="142" w:right="-44"/>
        <w:rPr>
          <w:rFonts w:ascii="Times New Roman" w:hAnsi="Times New Roman"/>
          <w:b/>
          <w:szCs w:val="24"/>
        </w:rPr>
      </w:pPr>
      <w:r w:rsidRPr="002E3237">
        <w:rPr>
          <w:rFonts w:ascii="Times New Roman" w:hAnsi="Times New Roman"/>
          <w:b/>
          <w:szCs w:val="24"/>
        </w:rPr>
        <w:t>VILNIAUS R. PABERŽĖS ŠV. STANISLAVO KOSTKOS GIMNAZIJOS DIREKTORIUS</w:t>
      </w:r>
    </w:p>
    <w:p w14:paraId="6E0D6AC6" w14:textId="188ED3B4" w:rsidR="004B0B30" w:rsidRPr="002E3237" w:rsidRDefault="004B0B30" w:rsidP="003D1684">
      <w:pPr>
        <w:rPr>
          <w:sz w:val="24"/>
          <w:szCs w:val="24"/>
        </w:rPr>
      </w:pPr>
    </w:p>
    <w:p w14:paraId="4E09C752" w14:textId="77777777" w:rsidR="003D1684" w:rsidRPr="002E3237" w:rsidRDefault="003D1684" w:rsidP="003D1684">
      <w:pPr>
        <w:pStyle w:val="Heading1"/>
        <w:ind w:left="142" w:right="-44"/>
        <w:rPr>
          <w:rFonts w:ascii="Times New Roman" w:hAnsi="Times New Roman"/>
          <w:b/>
          <w:szCs w:val="24"/>
        </w:rPr>
      </w:pPr>
      <w:r w:rsidRPr="002E3237">
        <w:rPr>
          <w:rFonts w:ascii="Times New Roman" w:hAnsi="Times New Roman"/>
          <w:b/>
          <w:szCs w:val="24"/>
        </w:rPr>
        <w:t>ĮSAKYMAS</w:t>
      </w:r>
    </w:p>
    <w:p w14:paraId="68307B70" w14:textId="77777777" w:rsidR="003D1684" w:rsidRPr="002E3237" w:rsidRDefault="003D1684" w:rsidP="003D16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DĖL GIMNAZIJOS ŠVIETIMO STEBĖSENOS TVARKOS APRAŠO PAKEITIMO PATVIRTINIMO</w:t>
      </w:r>
    </w:p>
    <w:p w14:paraId="26FC720C" w14:textId="77777777" w:rsidR="003D1684" w:rsidRPr="002E3237" w:rsidRDefault="003D1684" w:rsidP="003D1684">
      <w:pPr>
        <w:pStyle w:val="Heading2"/>
        <w:rPr>
          <w:sz w:val="24"/>
          <w:szCs w:val="24"/>
          <w:lang w:val="lt-LT"/>
        </w:rPr>
      </w:pPr>
    </w:p>
    <w:p w14:paraId="3DB00196" w14:textId="52040C0A" w:rsidR="003D1684" w:rsidRPr="002E3237" w:rsidRDefault="003D1684" w:rsidP="003D1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 xml:space="preserve">2021 m. gruodžio 31 d. Nr. </w:t>
      </w:r>
      <w:r w:rsidR="004B0B30" w:rsidRPr="002E3237">
        <w:rPr>
          <w:rFonts w:ascii="Times New Roman" w:hAnsi="Times New Roman" w:cs="Times New Roman"/>
          <w:sz w:val="24"/>
          <w:szCs w:val="24"/>
        </w:rPr>
        <w:t>V-</w:t>
      </w:r>
      <w:r w:rsidR="002E3237" w:rsidRPr="002E3237">
        <w:rPr>
          <w:rFonts w:ascii="Times New Roman" w:hAnsi="Times New Roman" w:cs="Times New Roman"/>
          <w:sz w:val="24"/>
          <w:szCs w:val="24"/>
        </w:rPr>
        <w:t>153</w:t>
      </w:r>
    </w:p>
    <w:p w14:paraId="2439BF6B" w14:textId="4DDA225B" w:rsidR="003D1684" w:rsidRPr="002E3237" w:rsidRDefault="004B0B30" w:rsidP="003D1684">
      <w:pPr>
        <w:pStyle w:val="Heading5"/>
        <w:rPr>
          <w:sz w:val="24"/>
          <w:szCs w:val="24"/>
          <w:lang w:val="lt-LT"/>
        </w:rPr>
      </w:pPr>
      <w:r w:rsidRPr="002E3237">
        <w:rPr>
          <w:sz w:val="24"/>
          <w:szCs w:val="24"/>
          <w:lang w:val="lt-LT"/>
        </w:rPr>
        <w:t>Paberžė</w:t>
      </w:r>
    </w:p>
    <w:p w14:paraId="5671433D" w14:textId="77777777" w:rsidR="003D1684" w:rsidRPr="002E3237" w:rsidRDefault="003D1684" w:rsidP="003D1684">
      <w:pPr>
        <w:jc w:val="both"/>
        <w:rPr>
          <w:sz w:val="24"/>
          <w:szCs w:val="24"/>
        </w:rPr>
      </w:pPr>
    </w:p>
    <w:p w14:paraId="522D4D0E" w14:textId="77777777" w:rsidR="003D1684" w:rsidRPr="002E3237" w:rsidRDefault="003D1684" w:rsidP="002E3237">
      <w:pPr>
        <w:pStyle w:val="Heading2"/>
        <w:ind w:firstLine="851"/>
        <w:jc w:val="both"/>
        <w:rPr>
          <w:b w:val="0"/>
          <w:sz w:val="24"/>
          <w:szCs w:val="24"/>
          <w:lang w:val="lt-LT"/>
        </w:rPr>
      </w:pPr>
      <w:r w:rsidRPr="002E3237">
        <w:rPr>
          <w:b w:val="0"/>
          <w:sz w:val="24"/>
          <w:szCs w:val="24"/>
          <w:lang w:val="lt-LT"/>
        </w:rPr>
        <w:t>Vadovaudamasi Lietuvos Respublikos švietimo, mokslo ir sporto ministro 2019 m. birželio 27 d. įsakymu Nr. V-757 „Dėl valstybės švietimo ir mokslo stebėsenos tvarkos aprašo patvirtinimo“, Vilniaus rajono savivaldybės administracijos direktoriaus 2020 m. sausio 13 d. įsakymu Nr. A27(1)-44 „Dėl Vilniaus rajono savivaldybės švietimo stebėsenos tvarkos aprašo patvirtinimo“ ir Lietuvos Respublikos švietimo, mokslo ir sporto ministro 2021 m. gruodžio 27 d. įsakymu Nr. V-2308 „Dėl būtinųjų savivaldybių ir mokyklų, vykdančių bendrojo ugdymo programas, švietimo stebėsenos rodiklių patvirtinimo“:</w:t>
      </w:r>
    </w:p>
    <w:p w14:paraId="2EF20062" w14:textId="77777777" w:rsidR="003D1684" w:rsidRPr="002E3237" w:rsidRDefault="003D1684" w:rsidP="002E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1. P a k e i č i u  gimnazijos švietimo stebėsenos tvarkos aprašą ir išdėstau jį nauja redakcija (pridedama).</w:t>
      </w:r>
    </w:p>
    <w:p w14:paraId="15057177" w14:textId="77777777" w:rsidR="003D1684" w:rsidRPr="002E3237" w:rsidRDefault="003D1684" w:rsidP="002E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2. S k i r i u  atsakingais įgyvendinant švietimo stebėsenos tvarką:</w:t>
      </w:r>
    </w:p>
    <w:p w14:paraId="0CDEAF1C" w14:textId="111E89B5" w:rsidR="003D1684" w:rsidRPr="002E3237" w:rsidRDefault="003D1684" w:rsidP="002E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2.1.  direktorių – už 1, 2, 3, 4, 13 ir 19 rodiklius;</w:t>
      </w:r>
    </w:p>
    <w:p w14:paraId="55F08695" w14:textId="77777777" w:rsidR="003D1684" w:rsidRPr="002E3237" w:rsidRDefault="003D1684" w:rsidP="002E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2.2. direktoriaus pavaduotoją ugdymui – už  5, 7, 8, 10, 11, 12, 15, 16 ir 17 rodiklius;</w:t>
      </w:r>
    </w:p>
    <w:p w14:paraId="0767F1ED" w14:textId="77777777" w:rsidR="003D1684" w:rsidRPr="002E3237" w:rsidRDefault="003D1684" w:rsidP="002E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2.3. direktoriaus pavaduotoją ūkio reikalams – už 6 ir 9 rodiklius;</w:t>
      </w:r>
    </w:p>
    <w:p w14:paraId="39B8C4E0" w14:textId="77777777" w:rsidR="003D1684" w:rsidRPr="002E3237" w:rsidRDefault="003D1684" w:rsidP="002E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 xml:space="preserve">2.4. socialinį pedagogą – už 18 rodiklį. </w:t>
      </w:r>
    </w:p>
    <w:p w14:paraId="52CE12DB" w14:textId="0C8A3151" w:rsidR="003D1684" w:rsidRPr="002E3237" w:rsidRDefault="002E3237" w:rsidP="002E3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D1684" w:rsidRPr="002E3237">
        <w:rPr>
          <w:rFonts w:ascii="Times New Roman" w:hAnsi="Times New Roman" w:cs="Times New Roman"/>
          <w:sz w:val="24"/>
          <w:szCs w:val="24"/>
        </w:rPr>
        <w:t xml:space="preserve"> P r i p a ž į s t u netekusiu galios Vilniaus r. </w:t>
      </w:r>
      <w:r w:rsidR="004B0B30" w:rsidRPr="002E3237">
        <w:rPr>
          <w:rFonts w:ascii="Times New Roman" w:hAnsi="Times New Roman" w:cs="Times New Roman"/>
          <w:sz w:val="24"/>
          <w:szCs w:val="24"/>
        </w:rPr>
        <w:t xml:space="preserve">Paberžės </w:t>
      </w:r>
      <w:proofErr w:type="spellStart"/>
      <w:r w:rsidR="004B0B30" w:rsidRPr="002E3237">
        <w:rPr>
          <w:rFonts w:ascii="Times New Roman" w:hAnsi="Times New Roman" w:cs="Times New Roman"/>
          <w:sz w:val="24"/>
          <w:szCs w:val="24"/>
        </w:rPr>
        <w:t>šv.</w:t>
      </w:r>
      <w:proofErr w:type="spellEnd"/>
      <w:r w:rsidR="004B0B30" w:rsidRPr="002E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0" w:rsidRPr="002E3237">
        <w:rPr>
          <w:rFonts w:ascii="Times New Roman" w:hAnsi="Times New Roman" w:cs="Times New Roman"/>
          <w:sz w:val="24"/>
          <w:szCs w:val="24"/>
        </w:rPr>
        <w:t>Stanislavo</w:t>
      </w:r>
      <w:proofErr w:type="spellEnd"/>
      <w:r w:rsidR="004B0B30" w:rsidRPr="002E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0" w:rsidRPr="002E3237">
        <w:rPr>
          <w:rFonts w:ascii="Times New Roman" w:hAnsi="Times New Roman" w:cs="Times New Roman"/>
          <w:sz w:val="24"/>
          <w:szCs w:val="24"/>
        </w:rPr>
        <w:t>Kostkos</w:t>
      </w:r>
      <w:proofErr w:type="spellEnd"/>
      <w:r w:rsidR="004B0B30" w:rsidRPr="002E3237">
        <w:rPr>
          <w:rFonts w:ascii="Times New Roman" w:hAnsi="Times New Roman" w:cs="Times New Roman"/>
          <w:sz w:val="24"/>
          <w:szCs w:val="24"/>
        </w:rPr>
        <w:t xml:space="preserve"> gimnazijos direktoriaus 2019</w:t>
      </w:r>
      <w:r w:rsidR="003D1684" w:rsidRPr="002E3237">
        <w:rPr>
          <w:rFonts w:ascii="Times New Roman" w:hAnsi="Times New Roman" w:cs="Times New Roman"/>
          <w:sz w:val="24"/>
          <w:szCs w:val="24"/>
        </w:rPr>
        <w:t xml:space="preserve"> m. </w:t>
      </w:r>
      <w:r w:rsidR="004B0B30" w:rsidRPr="002E3237">
        <w:rPr>
          <w:rFonts w:ascii="Times New Roman" w:hAnsi="Times New Roman" w:cs="Times New Roman"/>
          <w:sz w:val="24"/>
          <w:szCs w:val="24"/>
        </w:rPr>
        <w:t>gruodžio 31 d. įsakymą Nr. V</w:t>
      </w:r>
      <w:r w:rsidR="003D1684" w:rsidRPr="002E3237">
        <w:rPr>
          <w:rFonts w:ascii="Times New Roman" w:hAnsi="Times New Roman" w:cs="Times New Roman"/>
          <w:sz w:val="24"/>
          <w:szCs w:val="24"/>
        </w:rPr>
        <w:t>- „Dėl gimnazijos švietimo stebėsenos tvarkos aptašo patvirtinimo“.</w:t>
      </w:r>
    </w:p>
    <w:p w14:paraId="4848A7CB" w14:textId="5A3E5380" w:rsidR="004B0B30" w:rsidRPr="002E3237" w:rsidRDefault="004B0B30" w:rsidP="004B0B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21F45B" w14:textId="489591D6" w:rsidR="004B0B30" w:rsidRDefault="004B0B30" w:rsidP="00FB47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8A253" w14:textId="77777777" w:rsidR="002E3237" w:rsidRPr="002E3237" w:rsidRDefault="002E3237" w:rsidP="00FB47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62B49" w14:textId="61B5DA91" w:rsidR="003D1684" w:rsidRPr="002E3237" w:rsidRDefault="003D1684" w:rsidP="003D1684">
      <w:pPr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Direktorė</w:t>
      </w:r>
      <w:r w:rsidRPr="002E3237">
        <w:rPr>
          <w:rFonts w:ascii="Times New Roman" w:hAnsi="Times New Roman" w:cs="Times New Roman"/>
          <w:sz w:val="24"/>
          <w:szCs w:val="24"/>
        </w:rPr>
        <w:tab/>
      </w:r>
      <w:r w:rsidRPr="002E3237">
        <w:rPr>
          <w:rFonts w:ascii="Times New Roman" w:hAnsi="Times New Roman" w:cs="Times New Roman"/>
          <w:sz w:val="24"/>
          <w:szCs w:val="24"/>
        </w:rPr>
        <w:tab/>
      </w:r>
      <w:r w:rsidRPr="002E3237">
        <w:rPr>
          <w:rFonts w:ascii="Times New Roman" w:hAnsi="Times New Roman" w:cs="Times New Roman"/>
          <w:sz w:val="24"/>
          <w:szCs w:val="24"/>
        </w:rPr>
        <w:tab/>
      </w:r>
      <w:r w:rsidRPr="002E3237">
        <w:rPr>
          <w:rFonts w:ascii="Times New Roman" w:hAnsi="Times New Roman" w:cs="Times New Roman"/>
          <w:sz w:val="24"/>
          <w:szCs w:val="24"/>
        </w:rPr>
        <w:tab/>
      </w:r>
      <w:r w:rsidRPr="002E323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B0B30" w:rsidRPr="002E32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3237">
        <w:rPr>
          <w:rFonts w:ascii="Times New Roman" w:hAnsi="Times New Roman" w:cs="Times New Roman"/>
          <w:sz w:val="24"/>
          <w:szCs w:val="24"/>
        </w:rPr>
        <w:t xml:space="preserve">       </w:t>
      </w:r>
      <w:r w:rsidR="004B0B30" w:rsidRPr="002E3237"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 w:rsidR="004B0B30" w:rsidRPr="002E3237">
        <w:rPr>
          <w:rFonts w:ascii="Times New Roman" w:hAnsi="Times New Roman" w:cs="Times New Roman"/>
          <w:sz w:val="24"/>
          <w:szCs w:val="24"/>
        </w:rPr>
        <w:t>Driukienė</w:t>
      </w:r>
      <w:proofErr w:type="spellEnd"/>
    </w:p>
    <w:p w14:paraId="18F76D34" w14:textId="7D07AF46" w:rsidR="00FB47B0" w:rsidRDefault="00FB47B0" w:rsidP="004B0B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DC138E" w14:textId="57E703A1" w:rsidR="002E3237" w:rsidRDefault="002E3237" w:rsidP="004B0B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83178C" w14:textId="442B2A74" w:rsidR="002E3237" w:rsidRDefault="002E3237" w:rsidP="004B0B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0880C0" w14:textId="2C403312" w:rsidR="002E3237" w:rsidRDefault="002E3237" w:rsidP="004B0B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F413E7" w14:textId="6FAC6101" w:rsidR="002E3237" w:rsidRDefault="002E3237" w:rsidP="004B0B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124645" w14:textId="2F1E95EA" w:rsidR="002E3237" w:rsidRDefault="002E3237" w:rsidP="004B0B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6A0B79" w14:textId="3F480CFD" w:rsidR="002E3237" w:rsidRDefault="002E3237" w:rsidP="004B0B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2720A6" w14:textId="77777777" w:rsidR="002E3237" w:rsidRPr="002E3237" w:rsidRDefault="002E3237" w:rsidP="004B0B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BF92C7" w14:textId="39EECB3B" w:rsidR="004B0B30" w:rsidRPr="002E3237" w:rsidRDefault="004B0B30" w:rsidP="004B0B30">
      <w:pPr>
        <w:jc w:val="center"/>
        <w:rPr>
          <w:rFonts w:ascii="Times New Roman" w:hAnsi="Times New Roman"/>
          <w:b/>
          <w:sz w:val="24"/>
          <w:szCs w:val="24"/>
        </w:rPr>
      </w:pPr>
      <w:r w:rsidRPr="002E3237">
        <w:rPr>
          <w:rFonts w:ascii="Times New Roman" w:hAnsi="Times New Roman"/>
          <w:b/>
          <w:sz w:val="24"/>
          <w:szCs w:val="24"/>
        </w:rPr>
        <w:lastRenderedPageBreak/>
        <w:t>VILNIAUS R. PABERŽĖS Š</w:t>
      </w:r>
      <w:r w:rsidRPr="002E3237">
        <w:rPr>
          <w:rFonts w:ascii="Times New Roman" w:hAnsi="Times New Roman"/>
          <w:b/>
          <w:sz w:val="24"/>
          <w:szCs w:val="24"/>
        </w:rPr>
        <w:t>V. STANISLAVO KOSTKOS GIMNAZIJA</w:t>
      </w:r>
    </w:p>
    <w:p w14:paraId="07A75830" w14:textId="77777777" w:rsidR="00FB47B0" w:rsidRPr="002E3237" w:rsidRDefault="00FB47B0" w:rsidP="00FB47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70D7E5" w14:textId="77777777" w:rsidR="00CC4C94" w:rsidRPr="002E3237" w:rsidRDefault="00CC4C94" w:rsidP="00085234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PATVIRTINTA</w:t>
      </w:r>
    </w:p>
    <w:p w14:paraId="5417163A" w14:textId="77777777" w:rsidR="00CC4C94" w:rsidRPr="002E3237" w:rsidRDefault="00CC4C94" w:rsidP="00085234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Gimnazijos direktoriaus</w:t>
      </w:r>
    </w:p>
    <w:p w14:paraId="14BC8517" w14:textId="4D217B05" w:rsidR="00CC4C94" w:rsidRPr="002E3237" w:rsidRDefault="00CC4C94" w:rsidP="00085234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20</w:t>
      </w:r>
      <w:r w:rsidR="004B0B30" w:rsidRPr="002E3237">
        <w:rPr>
          <w:rFonts w:ascii="Times New Roman" w:hAnsi="Times New Roman" w:cs="Times New Roman"/>
          <w:sz w:val="24"/>
          <w:szCs w:val="24"/>
        </w:rPr>
        <w:t>19-12-31 įsakymu Nr. V-</w:t>
      </w:r>
      <w:r w:rsidR="002E3237" w:rsidRPr="002E3237">
        <w:rPr>
          <w:rFonts w:ascii="Times New Roman" w:hAnsi="Times New Roman" w:cs="Times New Roman"/>
          <w:sz w:val="24"/>
          <w:szCs w:val="24"/>
        </w:rPr>
        <w:t>158</w:t>
      </w:r>
    </w:p>
    <w:p w14:paraId="2969D6C3" w14:textId="77777777" w:rsidR="002E3237" w:rsidRPr="002E3237" w:rsidRDefault="00354295" w:rsidP="00085234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(2021-12-31</w:t>
      </w:r>
      <w:r w:rsidR="00CC4C94" w:rsidRPr="002E3237">
        <w:rPr>
          <w:rFonts w:ascii="Times New Roman" w:hAnsi="Times New Roman" w:cs="Times New Roman"/>
          <w:sz w:val="24"/>
          <w:szCs w:val="24"/>
        </w:rPr>
        <w:t xml:space="preserve"> </w:t>
      </w:r>
      <w:r w:rsidR="004B0B30" w:rsidRPr="002E3237">
        <w:rPr>
          <w:rFonts w:ascii="Times New Roman" w:hAnsi="Times New Roman" w:cs="Times New Roman"/>
          <w:sz w:val="24"/>
          <w:szCs w:val="24"/>
        </w:rPr>
        <w:t>įsakymo Nr. V</w:t>
      </w:r>
      <w:r w:rsidR="002E3237" w:rsidRPr="002E3237">
        <w:rPr>
          <w:rFonts w:ascii="Times New Roman" w:hAnsi="Times New Roman" w:cs="Times New Roman"/>
          <w:sz w:val="24"/>
          <w:szCs w:val="24"/>
        </w:rPr>
        <w:t>-153</w:t>
      </w:r>
    </w:p>
    <w:p w14:paraId="1F4A8AEA" w14:textId="146608BC" w:rsidR="00CC4C94" w:rsidRPr="002E3237" w:rsidRDefault="00CC4C94" w:rsidP="00085234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redakcija)</w:t>
      </w:r>
    </w:p>
    <w:p w14:paraId="09BFF865" w14:textId="5AE31B02" w:rsidR="00CC4C94" w:rsidRDefault="00CC4C94" w:rsidP="00CC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8FEF7F" w14:textId="77777777" w:rsidR="00085234" w:rsidRPr="002E3237" w:rsidRDefault="00085234" w:rsidP="00CC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A8F5D0" w14:textId="77777777" w:rsidR="00CC4C94" w:rsidRPr="002E3237" w:rsidRDefault="00CC4C94" w:rsidP="00CC4C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ŠVIETIMO STEBĖSENOS TVARKOS APRAŠAS</w:t>
      </w:r>
    </w:p>
    <w:p w14:paraId="00EAEC1B" w14:textId="77777777" w:rsidR="00CC4C94" w:rsidRPr="002E3237" w:rsidRDefault="00CC4C94" w:rsidP="00CC4C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07C7C" w14:textId="77777777" w:rsidR="00CC4C94" w:rsidRPr="002E3237" w:rsidRDefault="00CC4C94" w:rsidP="00CC4C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29646F20" w14:textId="77777777" w:rsidR="00CC4C94" w:rsidRPr="002E3237" w:rsidRDefault="00CC4C94" w:rsidP="00CC4C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BERNDROSIOS NUOSTATOS</w:t>
      </w:r>
    </w:p>
    <w:p w14:paraId="0D07E7E9" w14:textId="77777777" w:rsidR="00CC4C94" w:rsidRPr="002E3237" w:rsidRDefault="00CC4C94" w:rsidP="00EC4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87B7D" w14:textId="631DBDEE" w:rsidR="00CC4C94" w:rsidRPr="002E3237" w:rsidRDefault="00CC4C94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1. Vilniaus r.</w:t>
      </w:r>
      <w:r w:rsidR="00EC405F" w:rsidRPr="002E3237">
        <w:rPr>
          <w:rFonts w:ascii="Times New Roman" w:hAnsi="Times New Roman" w:cs="Times New Roman"/>
          <w:sz w:val="24"/>
          <w:szCs w:val="24"/>
        </w:rPr>
        <w:t xml:space="preserve"> </w:t>
      </w:r>
      <w:r w:rsidR="004B0B30" w:rsidRPr="002E3237">
        <w:rPr>
          <w:rFonts w:ascii="Times New Roman" w:hAnsi="Times New Roman" w:cs="Times New Roman"/>
          <w:sz w:val="24"/>
          <w:szCs w:val="24"/>
        </w:rPr>
        <w:t xml:space="preserve">Paberžės </w:t>
      </w:r>
      <w:proofErr w:type="spellStart"/>
      <w:r w:rsidR="004B0B30" w:rsidRPr="002E3237">
        <w:rPr>
          <w:rFonts w:ascii="Times New Roman" w:hAnsi="Times New Roman" w:cs="Times New Roman"/>
          <w:sz w:val="24"/>
          <w:szCs w:val="24"/>
        </w:rPr>
        <w:t>šv.</w:t>
      </w:r>
      <w:proofErr w:type="spellEnd"/>
      <w:r w:rsidR="004B0B30" w:rsidRPr="002E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0" w:rsidRPr="002E3237">
        <w:rPr>
          <w:rFonts w:ascii="Times New Roman" w:hAnsi="Times New Roman" w:cs="Times New Roman"/>
          <w:sz w:val="24"/>
          <w:szCs w:val="24"/>
        </w:rPr>
        <w:t>Stanislavo</w:t>
      </w:r>
      <w:proofErr w:type="spellEnd"/>
      <w:r w:rsidR="004B0B30" w:rsidRPr="002E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30" w:rsidRPr="002E3237">
        <w:rPr>
          <w:rFonts w:ascii="Times New Roman" w:hAnsi="Times New Roman" w:cs="Times New Roman"/>
          <w:sz w:val="24"/>
          <w:szCs w:val="24"/>
        </w:rPr>
        <w:t>Kostkos</w:t>
      </w:r>
      <w:proofErr w:type="spellEnd"/>
      <w:r w:rsidR="004B0B30" w:rsidRPr="002E3237">
        <w:rPr>
          <w:rFonts w:ascii="Times New Roman" w:hAnsi="Times New Roman" w:cs="Times New Roman"/>
          <w:sz w:val="24"/>
          <w:szCs w:val="24"/>
        </w:rPr>
        <w:t xml:space="preserve"> gimnazijos </w:t>
      </w:r>
      <w:r w:rsidR="00EC405F" w:rsidRPr="002E3237">
        <w:rPr>
          <w:rFonts w:ascii="Times New Roman" w:hAnsi="Times New Roman" w:cs="Times New Roman"/>
          <w:sz w:val="24"/>
          <w:szCs w:val="24"/>
        </w:rPr>
        <w:t>(t</w:t>
      </w:r>
      <w:r w:rsidRPr="002E3237">
        <w:rPr>
          <w:rFonts w:ascii="Times New Roman" w:hAnsi="Times New Roman" w:cs="Times New Roman"/>
          <w:sz w:val="24"/>
          <w:szCs w:val="24"/>
        </w:rPr>
        <w:t xml:space="preserve">oliau </w:t>
      </w:r>
      <w:r w:rsidR="00EC405F" w:rsidRPr="002E3237">
        <w:rPr>
          <w:rFonts w:ascii="Times New Roman" w:hAnsi="Times New Roman" w:cs="Times New Roman"/>
          <w:sz w:val="24"/>
          <w:szCs w:val="24"/>
        </w:rPr>
        <w:t>– G</w:t>
      </w:r>
      <w:r w:rsidRPr="002E3237">
        <w:rPr>
          <w:rFonts w:ascii="Times New Roman" w:hAnsi="Times New Roman" w:cs="Times New Roman"/>
          <w:sz w:val="24"/>
          <w:szCs w:val="24"/>
        </w:rPr>
        <w:t>imnazijos</w:t>
      </w:r>
      <w:r w:rsidR="00EC405F" w:rsidRPr="002E3237">
        <w:rPr>
          <w:rFonts w:ascii="Times New Roman" w:hAnsi="Times New Roman" w:cs="Times New Roman"/>
          <w:sz w:val="24"/>
          <w:szCs w:val="24"/>
        </w:rPr>
        <w:t>) š</w:t>
      </w:r>
      <w:r w:rsidRPr="002E3237">
        <w:rPr>
          <w:rFonts w:ascii="Times New Roman" w:hAnsi="Times New Roman" w:cs="Times New Roman"/>
          <w:sz w:val="24"/>
          <w:szCs w:val="24"/>
        </w:rPr>
        <w:t>vietimo stebėsenos tvarkos aprašas</w:t>
      </w:r>
      <w:r w:rsidR="00EC405F" w:rsidRPr="002E3237">
        <w:rPr>
          <w:rFonts w:ascii="Times New Roman" w:hAnsi="Times New Roman" w:cs="Times New Roman"/>
          <w:sz w:val="24"/>
          <w:szCs w:val="24"/>
        </w:rPr>
        <w:t xml:space="preserve"> (t</w:t>
      </w:r>
      <w:r w:rsidRPr="002E3237">
        <w:rPr>
          <w:rFonts w:ascii="Times New Roman" w:hAnsi="Times New Roman" w:cs="Times New Roman"/>
          <w:sz w:val="24"/>
          <w:szCs w:val="24"/>
        </w:rPr>
        <w:t xml:space="preserve">oliau </w:t>
      </w:r>
      <w:r w:rsidR="00EC405F" w:rsidRPr="002E3237">
        <w:rPr>
          <w:rFonts w:ascii="Times New Roman" w:hAnsi="Times New Roman" w:cs="Times New Roman"/>
          <w:sz w:val="24"/>
          <w:szCs w:val="24"/>
        </w:rPr>
        <w:t xml:space="preserve">– </w:t>
      </w:r>
      <w:r w:rsidRPr="002E3237">
        <w:rPr>
          <w:rFonts w:ascii="Times New Roman" w:hAnsi="Times New Roman" w:cs="Times New Roman"/>
          <w:sz w:val="24"/>
          <w:szCs w:val="24"/>
        </w:rPr>
        <w:t>aprašas</w:t>
      </w:r>
      <w:r w:rsidR="00EC405F" w:rsidRPr="002E3237">
        <w:rPr>
          <w:rFonts w:ascii="Times New Roman" w:hAnsi="Times New Roman" w:cs="Times New Roman"/>
          <w:sz w:val="24"/>
          <w:szCs w:val="24"/>
        </w:rPr>
        <w:t>) n</w:t>
      </w:r>
      <w:r w:rsidRPr="002E3237">
        <w:rPr>
          <w:rFonts w:ascii="Times New Roman" w:hAnsi="Times New Roman" w:cs="Times New Roman"/>
          <w:sz w:val="24"/>
          <w:szCs w:val="24"/>
        </w:rPr>
        <w:t>ustato švietimo stebėsenos paskirtį, uždavinius, objektą, organizavimą ir vykdymą, rodiklius ir jų atrankos kriterijus.</w:t>
      </w:r>
    </w:p>
    <w:p w14:paraId="74861378" w14:textId="77777777" w:rsidR="00CC4C94" w:rsidRPr="002E3237" w:rsidRDefault="00CC4C94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2. Švietimo stebėsena yra nuolatinė švietimo būklės bei kaitos analizė vertinimas, prognozavimas, tam reikalingų duomenų rinkimas.</w:t>
      </w:r>
    </w:p>
    <w:p w14:paraId="56A5D11D" w14:textId="77777777" w:rsidR="00CC4C94" w:rsidRPr="002E3237" w:rsidRDefault="00CC4C94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 xml:space="preserve">3. Švietimo stebėsenos paskirtis </w:t>
      </w:r>
      <w:r w:rsidR="00EC405F" w:rsidRPr="002E3237">
        <w:rPr>
          <w:rFonts w:ascii="Times New Roman" w:hAnsi="Times New Roman" w:cs="Times New Roman"/>
          <w:sz w:val="24"/>
          <w:szCs w:val="24"/>
        </w:rPr>
        <w:t xml:space="preserve">- </w:t>
      </w:r>
      <w:r w:rsidRPr="002E3237">
        <w:rPr>
          <w:rFonts w:ascii="Times New Roman" w:hAnsi="Times New Roman" w:cs="Times New Roman"/>
          <w:sz w:val="24"/>
          <w:szCs w:val="24"/>
        </w:rPr>
        <w:t xml:space="preserve">sudaryti sąlygas </w:t>
      </w:r>
      <w:r w:rsidR="00EC405F" w:rsidRPr="002E3237">
        <w:rPr>
          <w:rFonts w:ascii="Times New Roman" w:hAnsi="Times New Roman" w:cs="Times New Roman"/>
          <w:sz w:val="24"/>
          <w:szCs w:val="24"/>
        </w:rPr>
        <w:t>G</w:t>
      </w:r>
      <w:r w:rsidRPr="002E3237">
        <w:rPr>
          <w:rFonts w:ascii="Times New Roman" w:hAnsi="Times New Roman" w:cs="Times New Roman"/>
          <w:sz w:val="24"/>
          <w:szCs w:val="24"/>
        </w:rPr>
        <w:t xml:space="preserve">imnazijai priimti pagrįstus sprendimus ir vykdyti švietimo kokybę laiduojantį valdymą, taip pat informuoti visuomenę apie švietimo būklę </w:t>
      </w:r>
      <w:r w:rsidR="00EC405F" w:rsidRPr="002E3237">
        <w:rPr>
          <w:rFonts w:ascii="Times New Roman" w:hAnsi="Times New Roman" w:cs="Times New Roman"/>
          <w:sz w:val="24"/>
          <w:szCs w:val="24"/>
        </w:rPr>
        <w:t>G</w:t>
      </w:r>
      <w:r w:rsidRPr="002E3237">
        <w:rPr>
          <w:rFonts w:ascii="Times New Roman" w:hAnsi="Times New Roman" w:cs="Times New Roman"/>
          <w:sz w:val="24"/>
          <w:szCs w:val="24"/>
        </w:rPr>
        <w:t>imnazijoje.</w:t>
      </w:r>
    </w:p>
    <w:p w14:paraId="32541C61" w14:textId="77777777" w:rsidR="00CC4C94" w:rsidRPr="002E3237" w:rsidRDefault="00CC4C94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 xml:space="preserve">4. </w:t>
      </w:r>
      <w:r w:rsidR="00EC405F" w:rsidRPr="002E3237">
        <w:rPr>
          <w:rFonts w:ascii="Times New Roman" w:hAnsi="Times New Roman" w:cs="Times New Roman"/>
          <w:sz w:val="24"/>
          <w:szCs w:val="24"/>
        </w:rPr>
        <w:t>Švietimo stebėsenos uždaviniai:</w:t>
      </w:r>
    </w:p>
    <w:p w14:paraId="5FD17CB8" w14:textId="77777777" w:rsidR="00EC405F" w:rsidRPr="002E3237" w:rsidRDefault="00EC405F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 xml:space="preserve">4.1. rinkti, kaupti ir apdoroti duomenis apie Gimnazijos švietimo būklę ir strateginių uždavinių įgyvendinimą; </w:t>
      </w:r>
    </w:p>
    <w:p w14:paraId="02AA83A0" w14:textId="77777777" w:rsidR="00EC405F" w:rsidRPr="002E3237" w:rsidRDefault="00EC405F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4.2. analizuoti, vertinti ir prognozuoti Gimnazijos švietimo kaitą ir jai darančius įtaką veiksnius, atsižvelgiant į švietimui keliamus tikslus ir uždavinius;</w:t>
      </w:r>
    </w:p>
    <w:p w14:paraId="6288505D" w14:textId="77777777" w:rsidR="00EC405F" w:rsidRPr="002E3237" w:rsidRDefault="00EC405F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4.3. teikti ir skelbti švietimo stebėsenos duomenis ir ar analitinę informaciją stebėsenos užsakovams, bendruomenės nariams.</w:t>
      </w:r>
    </w:p>
    <w:p w14:paraId="227FE551" w14:textId="77777777" w:rsidR="00EC405F" w:rsidRPr="002E3237" w:rsidRDefault="00EC405F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5. Švietimo stebėsenos objektas - švietimo būklė.</w:t>
      </w:r>
    </w:p>
    <w:p w14:paraId="1F8D23A1" w14:textId="77777777" w:rsidR="00EC405F" w:rsidRPr="002E3237" w:rsidRDefault="00EC405F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6. Švietimas stebimas šiais pagrindiniais aspektais:</w:t>
      </w:r>
    </w:p>
    <w:p w14:paraId="049C8ABE" w14:textId="77777777" w:rsidR="00EC405F" w:rsidRPr="002E3237" w:rsidRDefault="00EC405F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 xml:space="preserve">6.1. švietimo funkcionavimo (švietimo kontekstas, indėlis į švietimą, švietimo procesai, švietimo rezultatai, poveikis ir pasekmės); </w:t>
      </w:r>
    </w:p>
    <w:p w14:paraId="048357CB" w14:textId="77777777" w:rsidR="00EC405F" w:rsidRPr="002E3237" w:rsidRDefault="00EC405F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6.2. švietimo rūšių ir programų (formalusis švietimas, švietimo programos, neformalusis švietimas, savišvieta, švietimo pagalba).</w:t>
      </w:r>
    </w:p>
    <w:p w14:paraId="3DCBC623" w14:textId="77777777" w:rsidR="00EC405F" w:rsidRPr="002E3237" w:rsidRDefault="00EC405F" w:rsidP="002E32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7. Aprašas parengtas, vadovaujantis Valstybės švietimo ir m</w:t>
      </w:r>
      <w:r w:rsidR="004275AE" w:rsidRPr="002E3237">
        <w:rPr>
          <w:rFonts w:ascii="Times New Roman" w:hAnsi="Times New Roman" w:cs="Times New Roman"/>
          <w:sz w:val="24"/>
          <w:szCs w:val="24"/>
        </w:rPr>
        <w:t>okslo stebėsenos tvarkos aprašu</w:t>
      </w:r>
      <w:r w:rsidRPr="002E3237">
        <w:rPr>
          <w:rFonts w:ascii="Times New Roman" w:hAnsi="Times New Roman" w:cs="Times New Roman"/>
          <w:sz w:val="24"/>
          <w:szCs w:val="24"/>
        </w:rPr>
        <w:t>, p</w:t>
      </w:r>
      <w:r w:rsidR="004275AE" w:rsidRPr="002E3237">
        <w:rPr>
          <w:rFonts w:ascii="Times New Roman" w:hAnsi="Times New Roman" w:cs="Times New Roman"/>
          <w:sz w:val="24"/>
          <w:szCs w:val="24"/>
        </w:rPr>
        <w:t xml:space="preserve">atvirtintu </w:t>
      </w:r>
      <w:r w:rsidRPr="002E3237">
        <w:rPr>
          <w:rFonts w:ascii="Times New Roman" w:hAnsi="Times New Roman" w:cs="Times New Roman"/>
          <w:sz w:val="24"/>
          <w:szCs w:val="24"/>
        </w:rPr>
        <w:t>Lietuvos Respublikos švietimo, mokslo ir sporto ministro 2019 m. birželio 27 d. įsakymu Nr. V-757 „Dėl valstybės švietimo ir mokslo stebėsenos tvarkos aprašo patvirtinimo“, Vilniaus rajono savivaldybės administracijos direktoriaus 2020 m. sausio 13 d. įsakymu Nr. A27(1)-44</w:t>
      </w:r>
      <w:r w:rsidR="00085E79" w:rsidRPr="002E3237">
        <w:rPr>
          <w:rFonts w:ascii="Times New Roman" w:hAnsi="Times New Roman" w:cs="Times New Roman"/>
          <w:sz w:val="24"/>
          <w:szCs w:val="24"/>
        </w:rPr>
        <w:t xml:space="preserve"> „dėl Vilniaus rajono savivaldybės švietimo stebėsenos tvarkos aprašo patvirtinimo“, Lietuvos </w:t>
      </w:r>
      <w:r w:rsidRPr="002E3237">
        <w:rPr>
          <w:rFonts w:ascii="Times New Roman" w:hAnsi="Times New Roman" w:cs="Times New Roman"/>
          <w:sz w:val="24"/>
          <w:szCs w:val="24"/>
        </w:rPr>
        <w:t xml:space="preserve">Respublikos švietimo, mokslo ir sporto ministro 2021 m. gruodžio 27 d. įsakymu Nr. V-2308 „Dėl būtinųjų savivaldybių ir mokyklų, vykdančių bendrojo ugdymo programas, švietimo stebėsenos rodiklių patvirtinimo“. </w:t>
      </w:r>
    </w:p>
    <w:p w14:paraId="4D7CF9D1" w14:textId="1F28D358" w:rsidR="00085E79" w:rsidRDefault="00085E79" w:rsidP="00085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09AED" w14:textId="55846CA2" w:rsidR="002E3237" w:rsidRDefault="002E3237" w:rsidP="00085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86A7A" w14:textId="7929AC2C" w:rsidR="002E3237" w:rsidRDefault="002E3237" w:rsidP="00085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BF1CBA" w14:textId="14BDF872" w:rsidR="002E3237" w:rsidRDefault="002E3237" w:rsidP="00085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0DDF7" w14:textId="77777777" w:rsidR="002E3237" w:rsidRPr="002E3237" w:rsidRDefault="002E3237" w:rsidP="00085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89D3E" w14:textId="77777777" w:rsidR="00085E79" w:rsidRPr="002E3237" w:rsidRDefault="00085E79" w:rsidP="00085E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SKYRIUS</w:t>
      </w:r>
    </w:p>
    <w:p w14:paraId="6A0536F3" w14:textId="77777777" w:rsidR="00085E79" w:rsidRPr="002E3237" w:rsidRDefault="00085E79" w:rsidP="00085E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ŠVIETIMO STEBĖSENOS ORGANIZAVIMAS IR VYKDYMAS</w:t>
      </w:r>
    </w:p>
    <w:p w14:paraId="651A09E7" w14:textId="77777777" w:rsidR="00085E79" w:rsidRPr="002E3237" w:rsidRDefault="00085E79" w:rsidP="00085E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AC5E6" w14:textId="77777777" w:rsidR="00085E79" w:rsidRPr="002E3237" w:rsidRDefault="00085E79" w:rsidP="002E323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8. Švietimo stebėsenos organizavimas ir vykdymas apima šias veiklas:</w:t>
      </w:r>
    </w:p>
    <w:p w14:paraId="5986E05F" w14:textId="77777777" w:rsidR="00085E79" w:rsidRPr="002E3237" w:rsidRDefault="00085E79" w:rsidP="002E323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8.1. informacijos, rodiklių ir duomenų poreikių tyrimą;</w:t>
      </w:r>
    </w:p>
    <w:p w14:paraId="265A71DB" w14:textId="77777777" w:rsidR="00085E79" w:rsidRPr="002E3237" w:rsidRDefault="00085E79" w:rsidP="002E323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8.2. duomenų rinkimą, kaupimą ir apdorojimą, prognozavimą ir šių veiklų koordinavimą;</w:t>
      </w:r>
    </w:p>
    <w:p w14:paraId="76CEB420" w14:textId="77777777" w:rsidR="00085E79" w:rsidRPr="002E3237" w:rsidRDefault="00085E79" w:rsidP="002E323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8.3. duomenų rodiklių ir informacijos teikimą užsakovams ir (arba) skelbimą naudotojams.</w:t>
      </w:r>
    </w:p>
    <w:p w14:paraId="72E11A18" w14:textId="77777777" w:rsidR="00085E79" w:rsidRPr="002E3237" w:rsidRDefault="00085E79" w:rsidP="002E323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9. Švietimo stebėsena organizuojama ir vykdoma Gimnazijos lygmeniu.</w:t>
      </w:r>
    </w:p>
    <w:p w14:paraId="40B30F44" w14:textId="77777777" w:rsidR="00085E79" w:rsidRPr="002E3237" w:rsidRDefault="00085E79" w:rsidP="002E323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10. Gimnazijos lygmens švietimo stebėseną organizuoja ir vykdo pagal funkcijas Gimnazijos direktorius, direktoriaus pavaduotojai bei įsakymu paskirti asmenys.</w:t>
      </w:r>
    </w:p>
    <w:p w14:paraId="305D89FB" w14:textId="77777777" w:rsidR="00085E79" w:rsidRPr="002E3237" w:rsidRDefault="00085E79" w:rsidP="002E323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F8339B4" w14:textId="77777777" w:rsidR="00085E79" w:rsidRPr="002E3237" w:rsidRDefault="00085E79" w:rsidP="00085E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384967DD" w14:textId="77777777" w:rsidR="00085E79" w:rsidRPr="002E3237" w:rsidRDefault="00085E79" w:rsidP="00085E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ŠVIETIMO STEBĖSENOS RODIKLIAI, JŲ ATRANKOS KIRTERIJAI</w:t>
      </w:r>
    </w:p>
    <w:p w14:paraId="732248F9" w14:textId="77777777" w:rsidR="00085E79" w:rsidRPr="002E3237" w:rsidRDefault="00085E79" w:rsidP="00085E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6616F" w14:textId="77777777" w:rsidR="00085E79" w:rsidRPr="002E3237" w:rsidRDefault="00085E79" w:rsidP="0008523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11. Švietimo stebėsenos rodikliai atitinka šiuos kriterijus (1 priedas):</w:t>
      </w:r>
    </w:p>
    <w:p w14:paraId="5DE4A53B" w14:textId="77777777" w:rsidR="00085E79" w:rsidRPr="002E3237" w:rsidRDefault="00085E79" w:rsidP="0008523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11.1. rodiklio aiškumas ir informatyvumas;</w:t>
      </w:r>
    </w:p>
    <w:p w14:paraId="27A3B455" w14:textId="77777777" w:rsidR="00085E79" w:rsidRPr="002E3237" w:rsidRDefault="00085E79" w:rsidP="0008523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11.2. rodiklio naudingumas, tinkamumas švietimo valdymo, būklės analizės ir visuomenės informavimo reikmėms;</w:t>
      </w:r>
    </w:p>
    <w:p w14:paraId="4E49E9EF" w14:textId="77777777" w:rsidR="00085E79" w:rsidRPr="002E3237" w:rsidRDefault="00085E79" w:rsidP="0008523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11.3. rodikliui skaičiuoti reikalingų duomenų prieinamumas ir patikimumas.</w:t>
      </w:r>
    </w:p>
    <w:p w14:paraId="04A0537D" w14:textId="77777777" w:rsidR="00085E79" w:rsidRPr="002E3237" w:rsidRDefault="00085E79" w:rsidP="0008523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AF97D6" w14:textId="77777777" w:rsidR="00085E79" w:rsidRPr="002E3237" w:rsidRDefault="00085E79" w:rsidP="00085E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14:paraId="0C60B3C7" w14:textId="77777777" w:rsidR="00085E79" w:rsidRPr="002E3237" w:rsidRDefault="00085E79" w:rsidP="00085E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74DD9442" w14:textId="77777777" w:rsidR="00085E79" w:rsidRPr="002E3237" w:rsidRDefault="00085E79" w:rsidP="00085E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38DA64E" w14:textId="77777777" w:rsidR="00085E79" w:rsidRPr="002E3237" w:rsidRDefault="00085E79" w:rsidP="00BD74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 xml:space="preserve">12. </w:t>
      </w:r>
      <w:r w:rsidR="00BD748C" w:rsidRPr="002E3237">
        <w:rPr>
          <w:rFonts w:ascii="Times New Roman" w:hAnsi="Times New Roman" w:cs="Times New Roman"/>
          <w:sz w:val="24"/>
          <w:szCs w:val="24"/>
        </w:rPr>
        <w:t>Gimnazijos švietimo stebėsenos rodiklių sąrašą sudaro rodikliai, parodantys švietimo būklę ir (ar) pokyčių mąstą gimnazijoje.</w:t>
      </w:r>
    </w:p>
    <w:p w14:paraId="1C31E1C5" w14:textId="77777777" w:rsidR="00BD748C" w:rsidRPr="002E3237" w:rsidRDefault="00BD748C" w:rsidP="00BD74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 xml:space="preserve">13. Gimnazijos švietimo stebėsenos rodiklių sąrašas gali būti keičiamas pagal poreikį. </w:t>
      </w:r>
    </w:p>
    <w:p w14:paraId="40AEF78A" w14:textId="77777777" w:rsidR="00BD748C" w:rsidRPr="002E3237" w:rsidRDefault="00BD748C" w:rsidP="00BD74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5B5316" w14:textId="77777777" w:rsidR="00BD748C" w:rsidRPr="002E3237" w:rsidRDefault="00BD748C" w:rsidP="00BD748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18F2053" w14:textId="77777777" w:rsidR="00BD748C" w:rsidRPr="002E3237" w:rsidRDefault="00BD748C" w:rsidP="00BD748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AD7E5DE" w14:textId="77777777" w:rsidR="00BD748C" w:rsidRPr="002E3237" w:rsidRDefault="00BD748C">
      <w:pPr>
        <w:rPr>
          <w:rFonts w:ascii="Times New Roman" w:hAnsi="Times New Roman" w:cs="Times New Roman"/>
          <w:sz w:val="24"/>
          <w:szCs w:val="24"/>
        </w:rPr>
      </w:pPr>
    </w:p>
    <w:p w14:paraId="279A6E0F" w14:textId="77777777" w:rsidR="00BD748C" w:rsidRPr="002E3237" w:rsidRDefault="00BD748C" w:rsidP="00BD748C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</w:p>
    <w:p w14:paraId="6A7D0B51" w14:textId="77777777" w:rsidR="00BD748C" w:rsidRPr="002E3237" w:rsidRDefault="00BD748C">
      <w:pPr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br w:type="page"/>
      </w:r>
    </w:p>
    <w:p w14:paraId="5A280268" w14:textId="77777777" w:rsidR="00BD748C" w:rsidRPr="002E3237" w:rsidRDefault="00BD748C" w:rsidP="00BD748C">
      <w:pPr>
        <w:spacing w:after="0"/>
        <w:ind w:left="5184"/>
        <w:rPr>
          <w:rFonts w:ascii="Times New Roman" w:hAnsi="Times New Roman" w:cs="Times New Roman"/>
          <w:sz w:val="24"/>
          <w:szCs w:val="24"/>
        </w:rPr>
        <w:sectPr w:rsidR="00BD748C" w:rsidRPr="002E3237" w:rsidSect="004B0B30"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14:paraId="4BF143C5" w14:textId="77777777" w:rsidR="00BD748C" w:rsidRPr="002E3237" w:rsidRDefault="00BD748C" w:rsidP="00BD748C">
      <w:pPr>
        <w:spacing w:after="0"/>
        <w:ind w:left="10368" w:firstLine="1296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lastRenderedPageBreak/>
        <w:t>Švietimo stebėsenos tvarkos ap</w:t>
      </w:r>
      <w:bookmarkStart w:id="0" w:name="_GoBack"/>
      <w:bookmarkEnd w:id="0"/>
      <w:r w:rsidRPr="002E3237">
        <w:rPr>
          <w:rFonts w:ascii="Times New Roman" w:hAnsi="Times New Roman" w:cs="Times New Roman"/>
          <w:sz w:val="24"/>
          <w:szCs w:val="24"/>
        </w:rPr>
        <w:t>rašo</w:t>
      </w:r>
    </w:p>
    <w:p w14:paraId="01C1BD4E" w14:textId="77777777" w:rsidR="00BD748C" w:rsidRPr="002E3237" w:rsidRDefault="00BD748C" w:rsidP="00BD748C">
      <w:pPr>
        <w:spacing w:after="0"/>
        <w:ind w:left="10368" w:firstLine="1296"/>
        <w:rPr>
          <w:rFonts w:ascii="Times New Roman" w:hAnsi="Times New Roman" w:cs="Times New Roman"/>
          <w:sz w:val="24"/>
          <w:szCs w:val="24"/>
        </w:rPr>
      </w:pPr>
      <w:r w:rsidRPr="002E3237">
        <w:rPr>
          <w:rFonts w:ascii="Times New Roman" w:hAnsi="Times New Roman" w:cs="Times New Roman"/>
          <w:sz w:val="24"/>
          <w:szCs w:val="24"/>
        </w:rPr>
        <w:t>1 priedas</w:t>
      </w:r>
    </w:p>
    <w:p w14:paraId="0087F98F" w14:textId="77777777" w:rsidR="00BD748C" w:rsidRPr="002E3237" w:rsidRDefault="00BD748C" w:rsidP="00BD7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7D9A78" w14:textId="77777777" w:rsidR="00085E79" w:rsidRPr="002E3237" w:rsidRDefault="00BD748C" w:rsidP="00BD748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37">
        <w:rPr>
          <w:rFonts w:ascii="Times New Roman" w:hAnsi="Times New Roman" w:cs="Times New Roman"/>
          <w:b/>
          <w:bCs/>
          <w:sz w:val="24"/>
          <w:szCs w:val="24"/>
        </w:rPr>
        <w:t>ŠVIETIMO STEBĖSENOS RODIKLIŲ SĄRAŠAS</w:t>
      </w:r>
    </w:p>
    <w:p w14:paraId="1C9BF549" w14:textId="77777777" w:rsidR="00BD748C" w:rsidRPr="002E3237" w:rsidRDefault="00BD748C" w:rsidP="00BD74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9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6359"/>
        <w:gridCol w:w="1560"/>
        <w:gridCol w:w="1134"/>
        <w:gridCol w:w="2268"/>
        <w:gridCol w:w="2799"/>
      </w:tblGrid>
      <w:tr w:rsidR="0014547C" w:rsidRPr="002E3237" w14:paraId="721078FB" w14:textId="77777777" w:rsidTr="0014547C">
        <w:trPr>
          <w:trHeight w:val="6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B661" w14:textId="77777777" w:rsidR="00B12697" w:rsidRPr="002E3237" w:rsidRDefault="00B12697" w:rsidP="00551438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A7E4E" w14:textId="77777777" w:rsidR="00B12697" w:rsidRPr="002E3237" w:rsidRDefault="00B12697" w:rsidP="00551438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Rodiklio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C52B9" w14:textId="77777777" w:rsidR="00B12697" w:rsidRPr="002E3237" w:rsidRDefault="00B12697" w:rsidP="00551438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vienetas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E5BA0" w14:textId="77777777" w:rsidR="00B12697" w:rsidRPr="002E3237" w:rsidRDefault="00B12697" w:rsidP="00B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Registras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DC97D" w14:textId="77777777" w:rsidR="00B12697" w:rsidRPr="002E3237" w:rsidRDefault="00B12697" w:rsidP="005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Skaičiavimo periodiškumas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79B5F" w14:textId="77777777" w:rsidR="00B12697" w:rsidRPr="002E3237" w:rsidRDefault="00B12697" w:rsidP="00B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Organizatorius ar vykdytojas</w:t>
            </w:r>
          </w:p>
        </w:tc>
      </w:tr>
      <w:tr w:rsidR="0014547C" w:rsidRPr="002E3237" w14:paraId="77B61812" w14:textId="77777777" w:rsidTr="0014547C">
        <w:trPr>
          <w:trHeight w:val="6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1D8E" w14:textId="77777777" w:rsidR="00B12697" w:rsidRPr="002E3237" w:rsidRDefault="00B12697" w:rsidP="00551438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D1D6" w14:textId="77777777" w:rsidR="00B12697" w:rsidRPr="002E3237" w:rsidRDefault="00B12697" w:rsidP="00BD748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Pedagoginių darbuotojų pasiskirstymas pagal pedagoginio darbo stažą ir kvalifikacines kategorijas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E551" w14:textId="77777777" w:rsidR="00B12697" w:rsidRPr="002E3237" w:rsidRDefault="00B12697" w:rsidP="00B12697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7D0" w14:textId="77777777" w:rsidR="00B12697" w:rsidRPr="002E3237" w:rsidRDefault="00B12697" w:rsidP="00B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C46" w14:textId="77777777" w:rsidR="00B12697" w:rsidRPr="002E3237" w:rsidRDefault="00B27131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0FB" w14:textId="77777777" w:rsidR="00B12697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B27131" w:rsidRPr="002E3237" w14:paraId="70D65FD2" w14:textId="77777777" w:rsidTr="0014547C">
        <w:trPr>
          <w:trHeight w:val="37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510B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D90F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Pareigybės dalis, tenkanti vienam pedagoginiam darbuotojui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18E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BC2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641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spalio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9FE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B27131" w:rsidRPr="002E3237" w14:paraId="380F2DA4" w14:textId="77777777" w:rsidTr="0014547C">
        <w:trPr>
          <w:trHeight w:val="31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6E05D" w14:textId="77777777" w:rsidR="00B27131" w:rsidRPr="002E3237" w:rsidRDefault="00B27131" w:rsidP="00B2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A5156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F2C54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Pedagoginių darbuotojų, dalyvavusių tarptautinėse mainų programose, dalis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4756B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8115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DC18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59EA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B27131" w:rsidRPr="002E3237" w14:paraId="18F5B531" w14:textId="77777777" w:rsidTr="0014547C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B8EE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5FD2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Vienai sąlyginei mokytojo, dirbančio pagal bendrojo ugdymo programas, pareigybei tenkantis mokinių skaičius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E192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F30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AA3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spalio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5E8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B27131" w:rsidRPr="002E3237" w14:paraId="00E422ED" w14:textId="77777777" w:rsidTr="0014547C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DF76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705B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Mokinių, besimokančių jungtinėse ir / ar mažesnėse nei 8 mokiniai klasėse, dalis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3FA2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4F8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3FF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8AD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B27131" w:rsidRPr="002E3237" w14:paraId="4C93FC5F" w14:textId="77777777" w:rsidTr="0014547C">
        <w:trPr>
          <w:trHeight w:val="43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9BEA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343B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Vienam mokiniui tenkantis mokymosi ir bendras patalpų plotas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0AB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Kvadratiniai metrai (m</w:t>
            </w: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t-LT"/>
              </w:rPr>
              <w:t>2</w:t>
            </w: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3AA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EE7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E35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ūkio reikalams</w:t>
            </w:r>
          </w:p>
        </w:tc>
      </w:tr>
      <w:tr w:rsidR="00B27131" w:rsidRPr="002E3237" w14:paraId="3991FE2A" w14:textId="77777777" w:rsidTr="0014547C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AF89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119B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Vienam mokiniui tenkančios ugdymo plano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44C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Eurai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B0B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11D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9EF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B27131" w:rsidRPr="002E3237" w14:paraId="40DC83C8" w14:textId="77777777" w:rsidTr="0014547C">
        <w:trPr>
          <w:trHeight w:val="41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7104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589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Mokinių pasiskirstymas pagal užsienio kalbų mokymąsi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C5DD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B1C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356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CA2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B27131" w:rsidRPr="002E3237" w14:paraId="5F6626E9" w14:textId="77777777" w:rsidTr="0014547C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5A95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F88B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WI-FI prieigos taškų skaičius, tenkantis 100 mokinių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D459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ABB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DF3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133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ūkio reikalams</w:t>
            </w:r>
          </w:p>
        </w:tc>
      </w:tr>
      <w:tr w:rsidR="00B27131" w:rsidRPr="002E3237" w14:paraId="6AF085FA" w14:textId="77777777" w:rsidTr="0014547C">
        <w:trPr>
          <w:trHeight w:val="39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9A20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A387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Neformaliojo vaikų švietimo veiklose, organizuojamose mokykloje ir kitų švietimo teikėjų, dalyvaujančių mokinių dalis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D14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CB3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992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lapkričio1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A56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B27131" w:rsidRPr="002E3237" w14:paraId="5727AECB" w14:textId="77777777" w:rsidTr="0014547C">
        <w:trPr>
          <w:trHeight w:val="44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C5A0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6411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Mokinių pasiskirstymas pagal neformaliojo švietimo kryptis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AAF5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71E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9FE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4EB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B27131" w:rsidRPr="002E3237" w14:paraId="27BB79AC" w14:textId="77777777" w:rsidTr="0014547C">
        <w:trPr>
          <w:trHeight w:val="6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92AA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5354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Klasių komplektų pasiskirstymas pagal dydį (maža, vidutinė, didelė) vykdant bendrojo ugdymo programas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B9F9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40E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8BAE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FF2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B27131" w:rsidRPr="002E3237" w14:paraId="21E55E17" w14:textId="77777777" w:rsidTr="0014547C">
        <w:trPr>
          <w:trHeight w:val="41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7E65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A67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specialistų, tenkančių 100 mokinių, 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7F81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02D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D8D" w14:textId="77777777" w:rsidR="00B27131" w:rsidRPr="002E3237" w:rsidRDefault="00B27131" w:rsidP="00B27131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D79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B27131" w:rsidRPr="002E3237" w14:paraId="602597B3" w14:textId="77777777" w:rsidTr="0014547C">
        <w:trPr>
          <w:trHeight w:val="9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57D1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E75B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Mokinių, tęsiančių ugdymąsi pagal mokyklos vykdomą aukštesnę programą (ar jos dalį), dalis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86C5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F04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94A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rugpjūčio 30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086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B27131" w:rsidRPr="002E3237" w14:paraId="39E1A12F" w14:textId="77777777" w:rsidTr="0014547C">
        <w:trPr>
          <w:trHeight w:val="6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91C2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9040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Mokinių, padariusių pažangą per vienus mokslo metus mokantis lietuvių kalbos, dalis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B9BF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DB3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9A6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rugpjūčio 30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541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B27131" w:rsidRPr="002E3237" w14:paraId="197E4562" w14:textId="77777777" w:rsidTr="0014547C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685C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5490" w14:textId="77777777" w:rsidR="00B27131" w:rsidRPr="002E3237" w:rsidRDefault="00B27131" w:rsidP="00B27131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Mokinių pasiekimai pagal aukščiausią vykdomą bendrojo ugdymo programą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C232" w14:textId="77777777" w:rsidR="00B27131" w:rsidRPr="002E3237" w:rsidRDefault="00B27131" w:rsidP="00B2713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69C" w14:textId="77777777" w:rsidR="00B27131" w:rsidRPr="002E3237" w:rsidRDefault="00B27131" w:rsidP="00B27131">
            <w:pPr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ŠVIS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E79" w14:textId="77777777" w:rsidR="00B27131" w:rsidRPr="002E3237" w:rsidRDefault="00B27131" w:rsidP="0014547C">
            <w:pPr>
              <w:spacing w:after="0"/>
              <w:jc w:val="center"/>
              <w:rPr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rugpjūčio 30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C97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14547C" w:rsidRPr="002E3237" w14:paraId="3240BD3E" w14:textId="77777777" w:rsidTr="0014547C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8311" w14:textId="77777777" w:rsidR="00B12697" w:rsidRPr="002E3237" w:rsidRDefault="00B12697" w:rsidP="005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B13" w14:textId="77777777" w:rsidR="00B12697" w:rsidRPr="002E3237" w:rsidRDefault="00B12697" w:rsidP="00BD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Mokinių/vaikų 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2EB5" w14:textId="77777777" w:rsidR="00B12697" w:rsidRPr="002E3237" w:rsidRDefault="00B12697" w:rsidP="00B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88C" w14:textId="77777777" w:rsidR="00B12697" w:rsidRPr="002E3237" w:rsidRDefault="00B12697" w:rsidP="00B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0D2" w14:textId="77777777" w:rsidR="00B12697" w:rsidRPr="002E3237" w:rsidRDefault="00B27131" w:rsidP="00B2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60CE" w14:textId="77777777" w:rsidR="00B12697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</w:tr>
      <w:tr w:rsidR="00B27131" w:rsidRPr="002E3237" w14:paraId="03A7C202" w14:textId="77777777" w:rsidTr="0014547C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77B" w14:textId="77777777" w:rsidR="00B27131" w:rsidRPr="002E3237" w:rsidRDefault="00B27131" w:rsidP="005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038" w14:textId="77777777" w:rsidR="00B27131" w:rsidRPr="002E3237" w:rsidRDefault="0014547C" w:rsidP="00BD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Pavežamų mokinių 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BF7" w14:textId="77777777" w:rsidR="00B27131" w:rsidRPr="002E3237" w:rsidRDefault="0014547C" w:rsidP="00B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B06" w14:textId="77777777" w:rsidR="00B27131" w:rsidRPr="002E3237" w:rsidRDefault="0014547C" w:rsidP="00B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E9A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rugsėjo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9AA" w14:textId="77777777" w:rsidR="00B27131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Socialinis pedagogas</w:t>
            </w:r>
          </w:p>
        </w:tc>
      </w:tr>
      <w:tr w:rsidR="00B12697" w:rsidRPr="002E3237" w14:paraId="6DB767B9" w14:textId="77777777" w:rsidTr="0014547C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2A2" w14:textId="77777777" w:rsidR="00B12697" w:rsidRPr="002E3237" w:rsidRDefault="0014547C" w:rsidP="005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BA0" w14:textId="77777777" w:rsidR="00B12697" w:rsidRPr="002E3237" w:rsidRDefault="00B12697" w:rsidP="00BD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CBE" w14:textId="77777777" w:rsidR="00B12697" w:rsidRPr="002E3237" w:rsidRDefault="00B12697" w:rsidP="00B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A24" w14:textId="77777777" w:rsidR="00B12697" w:rsidRPr="002E3237" w:rsidRDefault="00B12697" w:rsidP="00B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6E2" w14:textId="77777777" w:rsidR="00B12697" w:rsidRPr="002E3237" w:rsidRDefault="00B27131" w:rsidP="00B2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Kiekvienų mokslo metų spalio 1 d.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199" w14:textId="77777777" w:rsidR="00B12697" w:rsidRPr="002E3237" w:rsidRDefault="0014547C" w:rsidP="0014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7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</w:p>
        </w:tc>
      </w:tr>
    </w:tbl>
    <w:p w14:paraId="30130670" w14:textId="77777777" w:rsidR="00BD748C" w:rsidRPr="002E3237" w:rsidRDefault="00BD748C" w:rsidP="00BD74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AD59F" w14:textId="77777777" w:rsidR="00085E79" w:rsidRPr="002E3237" w:rsidRDefault="00085E79" w:rsidP="00085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1213EC" w14:textId="77777777" w:rsidR="00085E79" w:rsidRPr="002E3237" w:rsidRDefault="00085E79" w:rsidP="00085E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5E79" w:rsidRPr="002E3237" w:rsidSect="00BD748C"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94"/>
    <w:rsid w:val="00085234"/>
    <w:rsid w:val="00085E79"/>
    <w:rsid w:val="0014547C"/>
    <w:rsid w:val="00213281"/>
    <w:rsid w:val="002E3237"/>
    <w:rsid w:val="003004B0"/>
    <w:rsid w:val="00354295"/>
    <w:rsid w:val="003D1684"/>
    <w:rsid w:val="00405281"/>
    <w:rsid w:val="004275AE"/>
    <w:rsid w:val="004B0B30"/>
    <w:rsid w:val="00551438"/>
    <w:rsid w:val="00731F4F"/>
    <w:rsid w:val="00B12697"/>
    <w:rsid w:val="00B27131"/>
    <w:rsid w:val="00BD748C"/>
    <w:rsid w:val="00C40694"/>
    <w:rsid w:val="00CC4C94"/>
    <w:rsid w:val="00EC405F"/>
    <w:rsid w:val="00F44738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1FEE"/>
  <w15:chartTrackingRefBased/>
  <w15:docId w15:val="{EAA6EE2B-03FA-4FFE-B29E-113D231B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75AE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275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275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5AE"/>
    <w:rPr>
      <w:rFonts w:ascii="Bookman Old Style" w:eastAsia="Times New Roman" w:hAnsi="Bookman Old Style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275A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275A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4275AE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4275AE"/>
    <w:rPr>
      <w:rFonts w:ascii="TimesLT" w:eastAsia="Times New Roman" w:hAnsi="TimesLT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4275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275A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3</cp:revision>
  <dcterms:created xsi:type="dcterms:W3CDTF">2024-05-20T09:32:00Z</dcterms:created>
  <dcterms:modified xsi:type="dcterms:W3CDTF">2024-05-24T09:21:00Z</dcterms:modified>
</cp:coreProperties>
</file>